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3E4" w:rsidRDefault="00220340" w:rsidP="002975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bookmarkStart w:id="0" w:name="_Hlk109785992"/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973723" cy="7971079"/>
            <wp:effectExtent l="19050" t="0" r="7977" b="0"/>
            <wp:docPr id="1" name="Рисунок 1" descr="C:\Users\Наталья\Pictures\2022-10-07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Pictures\2022-10-07 1\1 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3190" r="3834" b="244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3723" cy="7971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07BA" w:rsidRDefault="000507BA" w:rsidP="002975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0507BA" w:rsidRDefault="000507BA" w:rsidP="002975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811FA9" w:rsidRDefault="00811FA9" w:rsidP="00086A7A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0507BA" w:rsidRDefault="000507BA" w:rsidP="000507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0507BA" w:rsidRDefault="000507BA" w:rsidP="000507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811FA9" w:rsidRDefault="00811FA9" w:rsidP="002975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bookmarkEnd w:id="0"/>
    <w:p w:rsidR="00811FA9" w:rsidRDefault="00811FA9" w:rsidP="002975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811FA9" w:rsidRDefault="00811FA9" w:rsidP="002975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811FA9" w:rsidRDefault="00811FA9" w:rsidP="002975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811FA9" w:rsidRDefault="00811FA9" w:rsidP="002975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811FA9" w:rsidRDefault="00811FA9" w:rsidP="002975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811FA9" w:rsidRDefault="00811FA9" w:rsidP="002975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811FA9" w:rsidRDefault="00220340" w:rsidP="002975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>
            <wp:extent cx="6929810" cy="9982200"/>
            <wp:effectExtent l="19050" t="0" r="4390" b="0"/>
            <wp:docPr id="2" name="Рисунок 2" descr="C:\Users\Наталья\Pictures\2022-10-07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лья\Pictures\2022-10-07 1\1 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98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FA9" w:rsidRDefault="00811FA9" w:rsidP="002975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0458" w:type="dxa"/>
        <w:tblInd w:w="474" w:type="dxa"/>
        <w:tblLook w:val="04A0"/>
      </w:tblPr>
      <w:tblGrid>
        <w:gridCol w:w="2281"/>
        <w:gridCol w:w="2043"/>
        <w:gridCol w:w="1569"/>
        <w:gridCol w:w="1331"/>
        <w:gridCol w:w="1628"/>
        <w:gridCol w:w="1606"/>
      </w:tblGrid>
      <w:tr w:rsidR="00454FE0" w:rsidTr="00220340">
        <w:tc>
          <w:tcPr>
            <w:tcW w:w="2281" w:type="dxa"/>
          </w:tcPr>
          <w:p w:rsidR="00454FE0" w:rsidRPr="00454FE0" w:rsidRDefault="00454FE0" w:rsidP="00454FE0">
            <w:pPr>
              <w:pStyle w:val="Style7"/>
              <w:widowControl/>
              <w:jc w:val="center"/>
              <w:rPr>
                <w:bCs/>
                <w:sz w:val="20"/>
              </w:rPr>
            </w:pPr>
            <w:bookmarkStart w:id="1" w:name="_Hlk109787195"/>
            <w:r w:rsidRPr="00454FE0">
              <w:rPr>
                <w:bCs/>
              </w:rPr>
              <w:lastRenderedPageBreak/>
              <w:t>в центрах (уголках) развития</w:t>
            </w:r>
          </w:p>
        </w:tc>
        <w:tc>
          <w:tcPr>
            <w:tcW w:w="2043" w:type="dxa"/>
          </w:tcPr>
          <w:p w:rsidR="00454FE0" w:rsidRDefault="00454FE0" w:rsidP="00454FE0">
            <w:pPr>
              <w:pStyle w:val="Style7"/>
              <w:widowControl/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  <w:tc>
          <w:tcPr>
            <w:tcW w:w="1569" w:type="dxa"/>
          </w:tcPr>
          <w:p w:rsidR="00454FE0" w:rsidRDefault="00454FE0" w:rsidP="00454FE0">
            <w:pPr>
              <w:pStyle w:val="Style7"/>
              <w:widowControl/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  <w:tc>
          <w:tcPr>
            <w:tcW w:w="1331" w:type="dxa"/>
          </w:tcPr>
          <w:p w:rsidR="00454FE0" w:rsidRDefault="00454FE0" w:rsidP="00454FE0">
            <w:pPr>
              <w:pStyle w:val="Style7"/>
              <w:widowControl/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  <w:tc>
          <w:tcPr>
            <w:tcW w:w="1628" w:type="dxa"/>
          </w:tcPr>
          <w:p w:rsidR="00454FE0" w:rsidRDefault="00454FE0" w:rsidP="00454FE0">
            <w:pPr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  <w:tc>
          <w:tcPr>
            <w:tcW w:w="1606" w:type="dxa"/>
          </w:tcPr>
          <w:p w:rsidR="00454FE0" w:rsidRDefault="00454FE0" w:rsidP="00454FE0">
            <w:pPr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</w:tr>
      <w:tr w:rsidR="00454FE0" w:rsidTr="00220340">
        <w:tc>
          <w:tcPr>
            <w:tcW w:w="10458" w:type="dxa"/>
            <w:gridSpan w:val="6"/>
          </w:tcPr>
          <w:p w:rsidR="00454FE0" w:rsidRPr="00454FE0" w:rsidRDefault="00454FE0" w:rsidP="00454FE0">
            <w:pPr>
              <w:jc w:val="center"/>
              <w:rPr>
                <w:rStyle w:val="FontStyle14"/>
                <w:bCs w:val="0"/>
              </w:rPr>
            </w:pPr>
            <w:r w:rsidRPr="00454FE0">
              <w:rPr>
                <w:rStyle w:val="FontStyle14"/>
                <w:bCs w:val="0"/>
              </w:rPr>
              <w:t>Оздоровительная работа</w:t>
            </w:r>
          </w:p>
        </w:tc>
      </w:tr>
      <w:tr w:rsidR="00454FE0" w:rsidTr="00220340">
        <w:tc>
          <w:tcPr>
            <w:tcW w:w="2281" w:type="dxa"/>
          </w:tcPr>
          <w:p w:rsidR="00454FE0" w:rsidRPr="00454FE0" w:rsidRDefault="00454FE0" w:rsidP="00454FE0">
            <w:pPr>
              <w:pStyle w:val="Style7"/>
              <w:widowControl/>
              <w:jc w:val="center"/>
              <w:rPr>
                <w:bCs/>
                <w:sz w:val="20"/>
              </w:rPr>
            </w:pPr>
            <w:r w:rsidRPr="00454FE0">
              <w:rPr>
                <w:bCs/>
              </w:rPr>
              <w:t>Утренняя гимнастика</w:t>
            </w:r>
          </w:p>
        </w:tc>
        <w:tc>
          <w:tcPr>
            <w:tcW w:w="2043" w:type="dxa"/>
          </w:tcPr>
          <w:p w:rsidR="00454FE0" w:rsidRDefault="00454FE0" w:rsidP="00454FE0">
            <w:pPr>
              <w:pStyle w:val="Style7"/>
              <w:widowControl/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  <w:tc>
          <w:tcPr>
            <w:tcW w:w="1569" w:type="dxa"/>
          </w:tcPr>
          <w:p w:rsidR="00454FE0" w:rsidRDefault="00454FE0" w:rsidP="00454FE0">
            <w:pPr>
              <w:pStyle w:val="Style7"/>
              <w:widowControl/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  <w:tc>
          <w:tcPr>
            <w:tcW w:w="1331" w:type="dxa"/>
          </w:tcPr>
          <w:p w:rsidR="00454FE0" w:rsidRDefault="00454FE0" w:rsidP="00454FE0">
            <w:pPr>
              <w:pStyle w:val="Style7"/>
              <w:widowControl/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  <w:tc>
          <w:tcPr>
            <w:tcW w:w="1628" w:type="dxa"/>
          </w:tcPr>
          <w:p w:rsidR="00454FE0" w:rsidRDefault="00454FE0" w:rsidP="00454FE0">
            <w:pPr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  <w:tc>
          <w:tcPr>
            <w:tcW w:w="1606" w:type="dxa"/>
          </w:tcPr>
          <w:p w:rsidR="00454FE0" w:rsidRDefault="00454FE0" w:rsidP="00454FE0">
            <w:pPr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</w:tr>
      <w:tr w:rsidR="00454FE0" w:rsidTr="00220340">
        <w:tc>
          <w:tcPr>
            <w:tcW w:w="2281" w:type="dxa"/>
          </w:tcPr>
          <w:p w:rsidR="00454FE0" w:rsidRPr="00454FE0" w:rsidRDefault="00454FE0" w:rsidP="00454FE0">
            <w:pPr>
              <w:pStyle w:val="Style7"/>
              <w:widowControl/>
              <w:jc w:val="center"/>
              <w:rPr>
                <w:bCs/>
                <w:sz w:val="20"/>
              </w:rPr>
            </w:pPr>
            <w:r w:rsidRPr="00454FE0">
              <w:rPr>
                <w:bCs/>
              </w:rPr>
              <w:t>Комплекс закаливающих процедур</w:t>
            </w:r>
          </w:p>
        </w:tc>
        <w:tc>
          <w:tcPr>
            <w:tcW w:w="2043" w:type="dxa"/>
          </w:tcPr>
          <w:p w:rsidR="00454FE0" w:rsidRDefault="00454FE0" w:rsidP="00454FE0">
            <w:pPr>
              <w:pStyle w:val="Style7"/>
              <w:widowControl/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  <w:tc>
          <w:tcPr>
            <w:tcW w:w="1569" w:type="dxa"/>
          </w:tcPr>
          <w:p w:rsidR="00454FE0" w:rsidRDefault="00454FE0" w:rsidP="00454FE0">
            <w:pPr>
              <w:pStyle w:val="Style7"/>
              <w:widowControl/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  <w:tc>
          <w:tcPr>
            <w:tcW w:w="1331" w:type="dxa"/>
          </w:tcPr>
          <w:p w:rsidR="00454FE0" w:rsidRDefault="00454FE0" w:rsidP="00454FE0">
            <w:pPr>
              <w:pStyle w:val="Style7"/>
              <w:widowControl/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  <w:tc>
          <w:tcPr>
            <w:tcW w:w="1628" w:type="dxa"/>
          </w:tcPr>
          <w:p w:rsidR="00454FE0" w:rsidRDefault="00454FE0" w:rsidP="00454FE0">
            <w:pPr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  <w:tc>
          <w:tcPr>
            <w:tcW w:w="1606" w:type="dxa"/>
          </w:tcPr>
          <w:p w:rsidR="00454FE0" w:rsidRDefault="00454FE0" w:rsidP="00454FE0">
            <w:pPr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</w:tr>
      <w:tr w:rsidR="00454FE0" w:rsidTr="00220340">
        <w:tc>
          <w:tcPr>
            <w:tcW w:w="2281" w:type="dxa"/>
          </w:tcPr>
          <w:p w:rsidR="00454FE0" w:rsidRPr="00454FE0" w:rsidRDefault="00454FE0" w:rsidP="00454FE0">
            <w:pPr>
              <w:pStyle w:val="Style7"/>
              <w:widowControl/>
              <w:jc w:val="center"/>
              <w:rPr>
                <w:bCs/>
                <w:sz w:val="20"/>
              </w:rPr>
            </w:pPr>
            <w:r w:rsidRPr="00454FE0">
              <w:rPr>
                <w:bCs/>
              </w:rPr>
              <w:t>Гигиенические процедуры</w:t>
            </w:r>
          </w:p>
        </w:tc>
        <w:tc>
          <w:tcPr>
            <w:tcW w:w="2043" w:type="dxa"/>
          </w:tcPr>
          <w:p w:rsidR="00454FE0" w:rsidRDefault="00454FE0" w:rsidP="00454FE0">
            <w:pPr>
              <w:pStyle w:val="Style7"/>
              <w:widowControl/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  <w:tc>
          <w:tcPr>
            <w:tcW w:w="1569" w:type="dxa"/>
          </w:tcPr>
          <w:p w:rsidR="00454FE0" w:rsidRDefault="00454FE0" w:rsidP="00454FE0">
            <w:pPr>
              <w:pStyle w:val="Style7"/>
              <w:widowControl/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  <w:tc>
          <w:tcPr>
            <w:tcW w:w="1331" w:type="dxa"/>
          </w:tcPr>
          <w:p w:rsidR="00454FE0" w:rsidRDefault="00454FE0" w:rsidP="00454FE0">
            <w:pPr>
              <w:pStyle w:val="Style7"/>
              <w:widowControl/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  <w:tc>
          <w:tcPr>
            <w:tcW w:w="1628" w:type="dxa"/>
          </w:tcPr>
          <w:p w:rsidR="00454FE0" w:rsidRDefault="00454FE0" w:rsidP="00454FE0">
            <w:pPr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  <w:tc>
          <w:tcPr>
            <w:tcW w:w="1606" w:type="dxa"/>
          </w:tcPr>
          <w:p w:rsidR="00454FE0" w:rsidRDefault="00454FE0" w:rsidP="00454FE0">
            <w:pPr>
              <w:jc w:val="center"/>
              <w:rPr>
                <w:rStyle w:val="FontStyle14"/>
                <w:b w:val="0"/>
              </w:rPr>
            </w:pPr>
            <w:r w:rsidRPr="00834F75">
              <w:rPr>
                <w:rStyle w:val="FontStyle14"/>
                <w:b w:val="0"/>
              </w:rPr>
              <w:t>ежедневно</w:t>
            </w:r>
          </w:p>
        </w:tc>
      </w:tr>
      <w:bookmarkEnd w:id="1"/>
    </w:tbl>
    <w:p w:rsidR="00FF4770" w:rsidRDefault="00FF4770" w:rsidP="00FF4770">
      <w:pPr>
        <w:rPr>
          <w:rFonts w:ascii="Times New Roman" w:hAnsi="Times New Roman" w:cs="Times New Roman"/>
          <w:b/>
        </w:rPr>
      </w:pPr>
    </w:p>
    <w:p w:rsidR="00FF4770" w:rsidRDefault="00FF4770" w:rsidP="00FF4770">
      <w:pPr>
        <w:rPr>
          <w:rFonts w:ascii="Times New Roman" w:hAnsi="Times New Roman" w:cs="Times New Roman"/>
          <w:b/>
        </w:rPr>
      </w:pPr>
    </w:p>
    <w:p w:rsidR="00E41697" w:rsidRDefault="00E41697" w:rsidP="00453826">
      <w:pPr>
        <w:rPr>
          <w:rFonts w:ascii="Times New Roman" w:hAnsi="Times New Roman" w:cs="Times New Roman"/>
          <w:b/>
        </w:rPr>
      </w:pPr>
    </w:p>
    <w:p w:rsidR="00EA0829" w:rsidRDefault="00EA0829" w:rsidP="00453826">
      <w:pPr>
        <w:rPr>
          <w:rFonts w:ascii="Times New Roman" w:hAnsi="Times New Roman" w:cs="Times New Roman"/>
          <w:b/>
        </w:rPr>
      </w:pPr>
    </w:p>
    <w:p w:rsidR="00E41697" w:rsidRDefault="00E41697" w:rsidP="00453826">
      <w:pPr>
        <w:rPr>
          <w:rFonts w:ascii="Times New Roman" w:hAnsi="Times New Roman" w:cs="Times New Roman"/>
          <w:b/>
        </w:rPr>
      </w:pPr>
    </w:p>
    <w:p w:rsidR="007269A3" w:rsidRDefault="007269A3" w:rsidP="00453826">
      <w:pPr>
        <w:rPr>
          <w:rFonts w:ascii="Times New Roman" w:hAnsi="Times New Roman" w:cs="Times New Roman"/>
          <w:b/>
        </w:rPr>
      </w:pPr>
    </w:p>
    <w:p w:rsidR="003A7A0E" w:rsidRDefault="003A7A0E" w:rsidP="00453826">
      <w:pPr>
        <w:rPr>
          <w:rFonts w:ascii="Times New Roman" w:hAnsi="Times New Roman" w:cs="Times New Roman"/>
          <w:b/>
        </w:rPr>
      </w:pPr>
    </w:p>
    <w:p w:rsidR="00EA0829" w:rsidRDefault="00EA0829" w:rsidP="007753C1">
      <w:pPr>
        <w:ind w:left="360"/>
        <w:jc w:val="center"/>
        <w:rPr>
          <w:rFonts w:ascii="Times New Roman" w:hAnsi="Times New Roman" w:cs="Times New Roman"/>
          <w:b/>
        </w:rPr>
      </w:pPr>
    </w:p>
    <w:p w:rsidR="00EA0829" w:rsidRDefault="00EA0829" w:rsidP="007753C1">
      <w:pPr>
        <w:ind w:left="360"/>
        <w:jc w:val="center"/>
        <w:rPr>
          <w:rFonts w:ascii="Times New Roman" w:hAnsi="Times New Roman" w:cs="Times New Roman"/>
          <w:b/>
        </w:rPr>
      </w:pPr>
    </w:p>
    <w:p w:rsidR="00EA0829" w:rsidRDefault="00EA0829" w:rsidP="007753C1">
      <w:pPr>
        <w:ind w:left="360"/>
        <w:jc w:val="center"/>
        <w:rPr>
          <w:rFonts w:ascii="Times New Roman" w:hAnsi="Times New Roman" w:cs="Times New Roman"/>
          <w:b/>
        </w:rPr>
      </w:pPr>
    </w:p>
    <w:p w:rsidR="00EA0829" w:rsidRDefault="00EA0829" w:rsidP="007753C1">
      <w:pPr>
        <w:ind w:left="360"/>
        <w:jc w:val="center"/>
        <w:rPr>
          <w:rFonts w:ascii="Times New Roman" w:hAnsi="Times New Roman" w:cs="Times New Roman"/>
          <w:b/>
        </w:rPr>
      </w:pPr>
    </w:p>
    <w:p w:rsidR="00EA0829" w:rsidRDefault="00EA0829" w:rsidP="007753C1">
      <w:pPr>
        <w:ind w:left="360"/>
        <w:jc w:val="center"/>
        <w:rPr>
          <w:rFonts w:ascii="Times New Roman" w:hAnsi="Times New Roman" w:cs="Times New Roman"/>
          <w:b/>
        </w:rPr>
      </w:pPr>
    </w:p>
    <w:p w:rsidR="00EA0829" w:rsidRDefault="00EA0829" w:rsidP="007753C1">
      <w:pPr>
        <w:ind w:left="360"/>
        <w:jc w:val="center"/>
        <w:rPr>
          <w:rFonts w:ascii="Times New Roman" w:hAnsi="Times New Roman" w:cs="Times New Roman"/>
          <w:b/>
        </w:rPr>
      </w:pPr>
    </w:p>
    <w:p w:rsidR="00EA0829" w:rsidRDefault="00EA0829" w:rsidP="007753C1">
      <w:pPr>
        <w:ind w:left="360"/>
        <w:jc w:val="center"/>
        <w:rPr>
          <w:rFonts w:ascii="Times New Roman" w:hAnsi="Times New Roman" w:cs="Times New Roman"/>
          <w:b/>
        </w:rPr>
      </w:pPr>
    </w:p>
    <w:p w:rsidR="00EA0829" w:rsidRDefault="00EA0829" w:rsidP="007753C1">
      <w:pPr>
        <w:ind w:left="360"/>
        <w:jc w:val="center"/>
        <w:rPr>
          <w:rFonts w:ascii="Times New Roman" w:hAnsi="Times New Roman" w:cs="Times New Roman"/>
          <w:b/>
        </w:rPr>
      </w:pPr>
    </w:p>
    <w:p w:rsidR="00EA0829" w:rsidRDefault="00EA0829" w:rsidP="007753C1">
      <w:pPr>
        <w:ind w:left="360"/>
        <w:jc w:val="center"/>
        <w:rPr>
          <w:rFonts w:ascii="Times New Roman" w:hAnsi="Times New Roman" w:cs="Times New Roman"/>
          <w:b/>
        </w:rPr>
      </w:pPr>
    </w:p>
    <w:p w:rsidR="00EA0829" w:rsidRDefault="00EA0829" w:rsidP="007753C1">
      <w:pPr>
        <w:ind w:left="360"/>
        <w:jc w:val="center"/>
        <w:rPr>
          <w:rFonts w:ascii="Times New Roman" w:hAnsi="Times New Roman" w:cs="Times New Roman"/>
          <w:b/>
        </w:rPr>
      </w:pPr>
    </w:p>
    <w:p w:rsidR="00EA0829" w:rsidRDefault="00EA0829" w:rsidP="007753C1">
      <w:pPr>
        <w:ind w:left="360"/>
        <w:jc w:val="center"/>
        <w:rPr>
          <w:rFonts w:ascii="Times New Roman" w:hAnsi="Times New Roman" w:cs="Times New Roman"/>
          <w:b/>
        </w:rPr>
      </w:pPr>
    </w:p>
    <w:p w:rsidR="00EA0829" w:rsidRDefault="00EA0829" w:rsidP="007753C1">
      <w:pPr>
        <w:ind w:left="360"/>
        <w:jc w:val="center"/>
        <w:rPr>
          <w:rFonts w:ascii="Times New Roman" w:hAnsi="Times New Roman" w:cs="Times New Roman"/>
          <w:b/>
        </w:rPr>
      </w:pPr>
    </w:p>
    <w:p w:rsidR="00EA0829" w:rsidRDefault="00EA0829" w:rsidP="007753C1">
      <w:pPr>
        <w:ind w:left="360"/>
        <w:jc w:val="center"/>
        <w:rPr>
          <w:rFonts w:ascii="Times New Roman" w:hAnsi="Times New Roman" w:cs="Times New Roman"/>
          <w:b/>
        </w:rPr>
      </w:pPr>
    </w:p>
    <w:p w:rsidR="00EA0829" w:rsidRDefault="00EA0829" w:rsidP="007753C1">
      <w:pPr>
        <w:ind w:left="360"/>
        <w:jc w:val="center"/>
        <w:rPr>
          <w:rFonts w:ascii="Times New Roman" w:hAnsi="Times New Roman" w:cs="Times New Roman"/>
          <w:b/>
        </w:rPr>
      </w:pPr>
    </w:p>
    <w:p w:rsidR="00EA0829" w:rsidRDefault="00EA0829" w:rsidP="007753C1">
      <w:pPr>
        <w:ind w:left="360"/>
        <w:jc w:val="center"/>
        <w:rPr>
          <w:rFonts w:ascii="Times New Roman" w:hAnsi="Times New Roman" w:cs="Times New Roman"/>
          <w:b/>
        </w:rPr>
      </w:pPr>
    </w:p>
    <w:p w:rsidR="00EA0829" w:rsidRDefault="00EA0829" w:rsidP="007753C1">
      <w:pPr>
        <w:ind w:left="360"/>
        <w:jc w:val="center"/>
        <w:rPr>
          <w:rFonts w:ascii="Times New Roman" w:hAnsi="Times New Roman" w:cs="Times New Roman"/>
          <w:b/>
        </w:rPr>
      </w:pPr>
    </w:p>
    <w:p w:rsidR="00EA0829" w:rsidRDefault="00EA0829" w:rsidP="007753C1">
      <w:pPr>
        <w:ind w:left="360"/>
        <w:jc w:val="center"/>
        <w:rPr>
          <w:rFonts w:ascii="Times New Roman" w:hAnsi="Times New Roman" w:cs="Times New Roman"/>
          <w:b/>
        </w:rPr>
      </w:pPr>
    </w:p>
    <w:p w:rsidR="00EA0829" w:rsidRDefault="00EA0829" w:rsidP="007753C1">
      <w:pPr>
        <w:ind w:left="360"/>
        <w:jc w:val="center"/>
        <w:rPr>
          <w:rFonts w:ascii="Times New Roman" w:hAnsi="Times New Roman" w:cs="Times New Roman"/>
          <w:b/>
        </w:rPr>
      </w:pPr>
    </w:p>
    <w:p w:rsidR="00EA0829" w:rsidRDefault="00EA0829" w:rsidP="007753C1">
      <w:pPr>
        <w:ind w:left="360"/>
        <w:jc w:val="center"/>
        <w:rPr>
          <w:rFonts w:ascii="Times New Roman" w:hAnsi="Times New Roman" w:cs="Times New Roman"/>
          <w:b/>
        </w:rPr>
      </w:pPr>
    </w:p>
    <w:p w:rsidR="00191836" w:rsidRDefault="00191836" w:rsidP="00086A7A">
      <w:pPr>
        <w:rPr>
          <w:rFonts w:ascii="Times New Roman" w:hAnsi="Times New Roman" w:cs="Times New Roman"/>
          <w:b/>
        </w:rPr>
      </w:pPr>
    </w:p>
    <w:p w:rsidR="007753C1" w:rsidRPr="00A73FEA" w:rsidRDefault="007753C1" w:rsidP="007753C1">
      <w:pPr>
        <w:ind w:left="360"/>
        <w:jc w:val="center"/>
        <w:rPr>
          <w:rFonts w:ascii="Times New Roman" w:hAnsi="Times New Roman" w:cs="Times New Roman"/>
          <w:b/>
        </w:rPr>
      </w:pPr>
      <w:r w:rsidRPr="00A73FEA">
        <w:rPr>
          <w:rFonts w:ascii="Times New Roman" w:hAnsi="Times New Roman" w:cs="Times New Roman"/>
          <w:b/>
        </w:rPr>
        <w:lastRenderedPageBreak/>
        <w:t>Пояснительная записка</w:t>
      </w:r>
    </w:p>
    <w:p w:rsidR="007753C1" w:rsidRPr="00A73FEA" w:rsidRDefault="007753C1" w:rsidP="007753C1">
      <w:pPr>
        <w:spacing w:after="0"/>
        <w:ind w:firstLine="709"/>
        <w:jc w:val="both"/>
        <w:rPr>
          <w:rFonts w:ascii="Times New Roman" w:hAnsi="Times New Roman" w:cs="Times New Roman"/>
          <w:b/>
          <w:bCs/>
        </w:rPr>
      </w:pPr>
      <w:r w:rsidRPr="00A73FEA">
        <w:rPr>
          <w:rFonts w:ascii="Times New Roman" w:hAnsi="Times New Roman" w:cs="Times New Roman"/>
          <w:b/>
          <w:bCs/>
        </w:rPr>
        <w:t xml:space="preserve">Основными задачами учебного плана </w:t>
      </w:r>
      <w:r w:rsidR="00B74C00">
        <w:rPr>
          <w:rFonts w:ascii="Times New Roman" w:hAnsi="Times New Roman" w:cs="Times New Roman"/>
          <w:b/>
          <w:bCs/>
        </w:rPr>
        <w:t>организован</w:t>
      </w:r>
      <w:r w:rsidRPr="00A73FEA">
        <w:rPr>
          <w:rFonts w:ascii="Times New Roman" w:hAnsi="Times New Roman" w:cs="Times New Roman"/>
          <w:b/>
          <w:bCs/>
        </w:rPr>
        <w:t>ной образовательной деятельности являются:</w:t>
      </w:r>
    </w:p>
    <w:p w:rsidR="007753C1" w:rsidRPr="00A73FEA" w:rsidRDefault="007753C1" w:rsidP="007753C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A73FEA">
        <w:rPr>
          <w:rFonts w:ascii="Times New Roman" w:hAnsi="Times New Roman" w:cs="Times New Roman"/>
        </w:rPr>
        <w:t>1.Регулирование объема образовательной нагрузки по всем возрастным группам;</w:t>
      </w:r>
    </w:p>
    <w:p w:rsidR="007753C1" w:rsidRPr="00A73FEA" w:rsidRDefault="007753C1" w:rsidP="007753C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A73FEA">
        <w:rPr>
          <w:rFonts w:ascii="Times New Roman" w:hAnsi="Times New Roman" w:cs="Times New Roman"/>
        </w:rPr>
        <w:t>2.Реализация Федерального государственного образовательного стандарта дошкольного образования.</w:t>
      </w:r>
    </w:p>
    <w:p w:rsidR="007753C1" w:rsidRPr="00A73FEA" w:rsidRDefault="007753C1" w:rsidP="007753C1">
      <w:pPr>
        <w:spacing w:after="0"/>
        <w:ind w:firstLine="709"/>
        <w:jc w:val="both"/>
        <w:rPr>
          <w:rFonts w:ascii="Times New Roman" w:hAnsi="Times New Roman" w:cs="Times New Roman"/>
          <w:b/>
        </w:rPr>
      </w:pPr>
      <w:r w:rsidRPr="00A73FEA">
        <w:rPr>
          <w:rFonts w:ascii="Times New Roman" w:hAnsi="Times New Roman" w:cs="Times New Roman"/>
          <w:b/>
        </w:rPr>
        <w:t xml:space="preserve">Учебный план разрабатывается в соответствии </w:t>
      </w:r>
      <w:proofErr w:type="gramStart"/>
      <w:r w:rsidRPr="00A73FEA">
        <w:rPr>
          <w:rFonts w:ascii="Times New Roman" w:hAnsi="Times New Roman" w:cs="Times New Roman"/>
          <w:b/>
        </w:rPr>
        <w:t>с</w:t>
      </w:r>
      <w:proofErr w:type="gramEnd"/>
      <w:r w:rsidRPr="00A73FEA">
        <w:rPr>
          <w:rFonts w:ascii="Times New Roman" w:hAnsi="Times New Roman" w:cs="Times New Roman"/>
          <w:b/>
        </w:rPr>
        <w:t>:</w:t>
      </w:r>
    </w:p>
    <w:p w:rsidR="006B4BA3" w:rsidRPr="00184870" w:rsidRDefault="007753C1" w:rsidP="00184870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bCs/>
          <w:color w:val="4D4D4D"/>
        </w:rPr>
      </w:pPr>
      <w:r w:rsidRPr="00184870">
        <w:rPr>
          <w:rFonts w:ascii="Times New Roman" w:hAnsi="Times New Roman" w:cs="Times New Roman"/>
        </w:rPr>
        <w:t>- Федеральным законом Российской Федерации «Об образовании в Российской Федерации» от 29. 12. 2012г. № 273 - ФЗ (</w:t>
      </w:r>
      <w:r w:rsidR="006B4BA3" w:rsidRPr="00184870">
        <w:rPr>
          <w:rFonts w:ascii="Times New Roman" w:hAnsi="Times New Roman" w:cs="Times New Roman"/>
        </w:rPr>
        <w:t>ред. от 31.07.2020, с изм. и доп., вступ. в силу 01.09.2020) «Об образовании в Российской Федерации»</w:t>
      </w:r>
      <w:r w:rsidRPr="00184870">
        <w:rPr>
          <w:rFonts w:ascii="Times New Roman" w:hAnsi="Times New Roman" w:cs="Times New Roman"/>
        </w:rPr>
        <w:t>;</w:t>
      </w:r>
    </w:p>
    <w:p w:rsidR="006B4BA3" w:rsidRPr="00184870" w:rsidRDefault="006B4BA3" w:rsidP="00184870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Cs/>
        </w:rPr>
      </w:pPr>
      <w:r w:rsidRPr="00184870">
        <w:rPr>
          <w:rFonts w:ascii="Times New Roman" w:hAnsi="Times New Roman" w:cs="Times New Roman"/>
          <w:b/>
          <w:bCs/>
          <w:color w:val="4D4D4D"/>
        </w:rPr>
        <w:t xml:space="preserve">- </w:t>
      </w:r>
      <w:r w:rsidRPr="00184870">
        <w:rPr>
          <w:rFonts w:ascii="Times New Roman" w:hAnsi="Times New Roman" w:cs="Times New Roman"/>
          <w:bCs/>
        </w:rPr>
        <w:t>Федеральный закон от 24 марта 2021 г. № 51-ФЗ «О внесении изменений в Федеральный закон «Об образовании в Российской Федерации»</w:t>
      </w:r>
    </w:p>
    <w:p w:rsidR="007753C1" w:rsidRPr="00184870" w:rsidRDefault="006B4BA3" w:rsidP="00184870">
      <w:pPr>
        <w:pStyle w:val="Textbezbulle"/>
        <w:tabs>
          <w:tab w:val="num" w:pos="360"/>
        </w:tabs>
        <w:spacing w:line="240" w:lineRule="auto"/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184870">
        <w:rPr>
          <w:rFonts w:ascii="Times New Roman" w:hAnsi="Times New Roman" w:cs="Times New Roman"/>
          <w:color w:val="FF0000"/>
          <w:sz w:val="22"/>
          <w:szCs w:val="22"/>
        </w:rPr>
        <w:tab/>
      </w:r>
      <w:r w:rsidRPr="00184870">
        <w:rPr>
          <w:rFonts w:ascii="Times New Roman" w:hAnsi="Times New Roman" w:cs="Times New Roman"/>
          <w:color w:val="auto"/>
          <w:sz w:val="22"/>
          <w:szCs w:val="22"/>
        </w:rPr>
        <w:t xml:space="preserve">- Закон РТ </w:t>
      </w:r>
      <w:r w:rsidRPr="00184870">
        <w:rPr>
          <w:rFonts w:ascii="Times New Roman" w:hAnsi="Times New Roman" w:cs="Times New Roman"/>
          <w:color w:val="auto"/>
          <w:spacing w:val="2"/>
          <w:sz w:val="22"/>
          <w:szCs w:val="22"/>
        </w:rPr>
        <w:t>от 22 июля 2013 г. N 68-ЗРТ «Об образовании в Республике Татарстан»</w:t>
      </w:r>
      <w:r w:rsidRPr="00184870">
        <w:rPr>
          <w:rFonts w:ascii="Times New Roman" w:hAnsi="Times New Roman" w:cs="Times New Roman"/>
          <w:color w:val="auto"/>
          <w:sz w:val="22"/>
          <w:szCs w:val="22"/>
          <w:shd w:val="clear" w:color="auto" w:fill="FFFFFF"/>
        </w:rPr>
        <w:t xml:space="preserve"> (с изменениями на 5 мая 2021 года)</w:t>
      </w:r>
      <w:r w:rsidR="00F20027" w:rsidRPr="00184870">
        <w:rPr>
          <w:rFonts w:ascii="Times New Roman" w:hAnsi="Times New Roman" w:cs="Times New Roman"/>
          <w:color w:val="auto"/>
          <w:sz w:val="22"/>
          <w:szCs w:val="22"/>
          <w:shd w:val="clear" w:color="auto" w:fill="FFFFFF"/>
        </w:rPr>
        <w:t>;</w:t>
      </w:r>
    </w:p>
    <w:p w:rsidR="009F1E89" w:rsidRPr="00184870" w:rsidRDefault="007753C1" w:rsidP="00184870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84870">
        <w:rPr>
          <w:rFonts w:ascii="Times New Roman" w:hAnsi="Times New Roman" w:cs="Times New Roman"/>
        </w:rPr>
        <w:t xml:space="preserve">- </w:t>
      </w:r>
      <w:r w:rsidR="003A7A0E" w:rsidRPr="00184870">
        <w:rPr>
          <w:rFonts w:ascii="Times New Roman" w:eastAsia="Times New Roman" w:hAnsi="Times New Roman" w:cs="Times New Roman"/>
        </w:rPr>
        <w:t>СанПиН 2.4.1.3648-20 «Санитарно-эпидемиологические требования к организациям воспитания и обучения, отдыха и оздоровления детей и молодежи»</w:t>
      </w:r>
      <w:r w:rsidR="009F1E89" w:rsidRPr="00184870">
        <w:rPr>
          <w:rFonts w:ascii="Times New Roman" w:eastAsia="Times New Roman" w:hAnsi="Times New Roman" w:cs="Times New Roman"/>
        </w:rPr>
        <w:t>;</w:t>
      </w:r>
    </w:p>
    <w:p w:rsidR="007753C1" w:rsidRPr="00184870" w:rsidRDefault="009F1E89" w:rsidP="00184870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84870">
        <w:rPr>
          <w:rFonts w:ascii="Times New Roman" w:eastAsia="Times New Roman" w:hAnsi="Times New Roman" w:cs="Times New Roman"/>
        </w:rPr>
        <w:t xml:space="preserve">- </w:t>
      </w:r>
      <w:proofErr w:type="spellStart"/>
      <w:r w:rsidR="003A7A0E" w:rsidRPr="00184870">
        <w:rPr>
          <w:rFonts w:hAnsi="Times New Roman" w:cs="Times New Roman"/>
          <w:color w:val="000000"/>
        </w:rPr>
        <w:t>СанПиН</w:t>
      </w:r>
      <w:proofErr w:type="spellEnd"/>
      <w:r w:rsidR="003A7A0E" w:rsidRPr="00184870">
        <w:rPr>
          <w:rFonts w:hAnsi="Times New Roman" w:cs="Times New Roman"/>
          <w:color w:val="000000"/>
        </w:rPr>
        <w:t xml:space="preserve"> 1.2.3685-21 </w:t>
      </w:r>
      <w:r w:rsidR="003A7A0E" w:rsidRPr="00184870">
        <w:rPr>
          <w:rFonts w:hAnsi="Times New Roman" w:cs="Times New Roman"/>
          <w:color w:val="000000"/>
        </w:rPr>
        <w:t>«Гигиенические</w:t>
      </w:r>
      <w:r w:rsidR="00086A7A">
        <w:rPr>
          <w:rFonts w:hAnsi="Times New Roman" w:cs="Times New Roman"/>
          <w:color w:val="000000"/>
        </w:rPr>
        <w:t xml:space="preserve"> </w:t>
      </w:r>
      <w:r w:rsidR="003A7A0E" w:rsidRPr="00184870">
        <w:rPr>
          <w:rFonts w:hAnsi="Times New Roman" w:cs="Times New Roman"/>
          <w:color w:val="000000"/>
        </w:rPr>
        <w:t>нормативы</w:t>
      </w:r>
      <w:r w:rsidR="00086A7A">
        <w:rPr>
          <w:rFonts w:hAnsi="Times New Roman" w:cs="Times New Roman"/>
          <w:color w:val="000000"/>
        </w:rPr>
        <w:t xml:space="preserve"> </w:t>
      </w:r>
      <w:r w:rsidR="003A7A0E" w:rsidRPr="00184870">
        <w:rPr>
          <w:rFonts w:hAnsi="Times New Roman" w:cs="Times New Roman"/>
          <w:color w:val="000000"/>
        </w:rPr>
        <w:t>и требования</w:t>
      </w:r>
      <w:r w:rsidR="00086A7A">
        <w:rPr>
          <w:rFonts w:hAnsi="Times New Roman" w:cs="Times New Roman"/>
          <w:color w:val="000000"/>
        </w:rPr>
        <w:t xml:space="preserve"> </w:t>
      </w:r>
      <w:r w:rsidR="003A7A0E" w:rsidRPr="00184870">
        <w:rPr>
          <w:rFonts w:hAnsi="Times New Roman" w:cs="Times New Roman"/>
          <w:color w:val="000000"/>
        </w:rPr>
        <w:t>к обеспечению</w:t>
      </w:r>
      <w:r w:rsidR="00086A7A">
        <w:rPr>
          <w:rFonts w:hAnsi="Times New Roman" w:cs="Times New Roman"/>
          <w:color w:val="000000"/>
        </w:rPr>
        <w:t xml:space="preserve"> </w:t>
      </w:r>
      <w:r w:rsidR="003A7A0E" w:rsidRPr="00184870">
        <w:rPr>
          <w:rFonts w:hAnsi="Times New Roman" w:cs="Times New Roman"/>
          <w:color w:val="000000"/>
        </w:rPr>
        <w:t>безопасности и</w:t>
      </w:r>
      <w:r w:rsidR="003A7A0E" w:rsidRPr="00184870">
        <w:rPr>
          <w:rFonts w:hAnsi="Times New Roman" w:cs="Times New Roman"/>
          <w:color w:val="000000"/>
        </w:rPr>
        <w:t xml:space="preserve"> (</w:t>
      </w:r>
      <w:r w:rsidR="003A7A0E" w:rsidRPr="00184870">
        <w:rPr>
          <w:rFonts w:hAnsi="Times New Roman" w:cs="Times New Roman"/>
          <w:color w:val="000000"/>
        </w:rPr>
        <w:t>или</w:t>
      </w:r>
      <w:r w:rsidR="003A7A0E" w:rsidRPr="00184870">
        <w:rPr>
          <w:rFonts w:hAnsi="Times New Roman" w:cs="Times New Roman"/>
          <w:color w:val="000000"/>
        </w:rPr>
        <w:t xml:space="preserve">) </w:t>
      </w:r>
      <w:r w:rsidR="003A7A0E" w:rsidRPr="00184870">
        <w:rPr>
          <w:rFonts w:hAnsi="Times New Roman" w:cs="Times New Roman"/>
          <w:color w:val="000000"/>
        </w:rPr>
        <w:t>безвредности</w:t>
      </w:r>
      <w:r w:rsidR="00086A7A">
        <w:rPr>
          <w:rFonts w:hAnsi="Times New Roman" w:cs="Times New Roman"/>
          <w:color w:val="000000"/>
        </w:rPr>
        <w:t xml:space="preserve"> </w:t>
      </w:r>
      <w:r w:rsidR="003A7A0E" w:rsidRPr="00184870">
        <w:rPr>
          <w:rFonts w:hAnsi="Times New Roman" w:cs="Times New Roman"/>
          <w:color w:val="000000"/>
        </w:rPr>
        <w:t>для</w:t>
      </w:r>
      <w:r w:rsidR="00086A7A">
        <w:rPr>
          <w:rFonts w:hAnsi="Times New Roman" w:cs="Times New Roman"/>
          <w:color w:val="000000"/>
        </w:rPr>
        <w:t xml:space="preserve"> </w:t>
      </w:r>
      <w:r w:rsidR="003A7A0E" w:rsidRPr="00184870">
        <w:rPr>
          <w:rFonts w:hAnsi="Times New Roman" w:cs="Times New Roman"/>
          <w:color w:val="000000"/>
        </w:rPr>
        <w:t>человека</w:t>
      </w:r>
      <w:r w:rsidR="00086A7A">
        <w:rPr>
          <w:rFonts w:hAnsi="Times New Roman" w:cs="Times New Roman"/>
          <w:color w:val="000000"/>
        </w:rPr>
        <w:t xml:space="preserve"> </w:t>
      </w:r>
      <w:r w:rsidR="003A7A0E" w:rsidRPr="00184870">
        <w:rPr>
          <w:rFonts w:hAnsi="Times New Roman" w:cs="Times New Roman"/>
          <w:color w:val="000000"/>
        </w:rPr>
        <w:t>факторов</w:t>
      </w:r>
      <w:r w:rsidR="00086A7A">
        <w:rPr>
          <w:rFonts w:hAnsi="Times New Roman" w:cs="Times New Roman"/>
          <w:color w:val="000000"/>
        </w:rPr>
        <w:t xml:space="preserve"> </w:t>
      </w:r>
      <w:r w:rsidR="003A7A0E" w:rsidRPr="00184870">
        <w:rPr>
          <w:rFonts w:hAnsi="Times New Roman" w:cs="Times New Roman"/>
          <w:color w:val="000000"/>
        </w:rPr>
        <w:t>среды</w:t>
      </w:r>
      <w:r w:rsidR="00086A7A">
        <w:rPr>
          <w:rFonts w:hAnsi="Times New Roman" w:cs="Times New Roman"/>
          <w:color w:val="000000"/>
        </w:rPr>
        <w:t xml:space="preserve"> </w:t>
      </w:r>
      <w:r w:rsidR="003A7A0E" w:rsidRPr="00184870">
        <w:rPr>
          <w:rFonts w:hAnsi="Times New Roman" w:cs="Times New Roman"/>
          <w:color w:val="000000"/>
        </w:rPr>
        <w:t>обитания»</w:t>
      </w:r>
      <w:r w:rsidR="003A7A0E" w:rsidRPr="00184870">
        <w:rPr>
          <w:rFonts w:ascii="Times New Roman" w:eastAsia="Times New Roman" w:hAnsi="Times New Roman" w:cs="Times New Roman"/>
        </w:rPr>
        <w:t>;</w:t>
      </w:r>
    </w:p>
    <w:p w:rsidR="007753C1" w:rsidRPr="00184870" w:rsidRDefault="007753C1" w:rsidP="0018487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4870">
        <w:rPr>
          <w:rFonts w:ascii="Times New Roman" w:hAnsi="Times New Roman" w:cs="Times New Roman"/>
        </w:rPr>
        <w:t xml:space="preserve">- Приказом Минобрнауки России от 17.10.2013 N 1155 </w:t>
      </w:r>
      <w:r w:rsidR="00B74C00" w:rsidRPr="00184870">
        <w:rPr>
          <w:rFonts w:ascii="Times New Roman" w:hAnsi="Times New Roman" w:cs="Times New Roman"/>
        </w:rPr>
        <w:t>«</w:t>
      </w:r>
      <w:r w:rsidRPr="00184870">
        <w:rPr>
          <w:rFonts w:ascii="Times New Roman" w:hAnsi="Times New Roman" w:cs="Times New Roman"/>
        </w:rPr>
        <w:t>Об утверждении федерального государственного образовательного стандарта дошкольного образования</w:t>
      </w:r>
      <w:r w:rsidR="00B74C00" w:rsidRPr="00184870">
        <w:rPr>
          <w:rFonts w:ascii="Times New Roman" w:hAnsi="Times New Roman" w:cs="Times New Roman"/>
        </w:rPr>
        <w:t>».</w:t>
      </w:r>
    </w:p>
    <w:p w:rsidR="006B4BA3" w:rsidRPr="00184870" w:rsidRDefault="007753C1" w:rsidP="00184870">
      <w:pPr>
        <w:pStyle w:val="Textbezbulle"/>
        <w:tabs>
          <w:tab w:val="clear" w:pos="600"/>
        </w:tabs>
        <w:spacing w:line="240" w:lineRule="auto"/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184870">
        <w:rPr>
          <w:rFonts w:ascii="Times New Roman" w:hAnsi="Times New Roman" w:cs="Times New Roman"/>
          <w:sz w:val="22"/>
          <w:szCs w:val="22"/>
        </w:rPr>
        <w:t>- Приказом Министерства образования и науки Российской Федерации от 30 августа 2013г. №1014 «Об утверждении Порядка и осуществления образовательной деятельности по основным общеобразовательным программам – образовательным программам дошкольного образования».</w:t>
      </w:r>
    </w:p>
    <w:p w:rsidR="006C06EF" w:rsidRPr="00F03B0D" w:rsidRDefault="006C06EF" w:rsidP="006C06EF">
      <w:pPr>
        <w:pStyle w:val="a4"/>
        <w:snapToGrid w:val="0"/>
        <w:spacing w:before="0" w:beforeAutospacing="0" w:after="0" w:afterAutospacing="0"/>
        <w:ind w:firstLine="360"/>
        <w:contextualSpacing/>
        <w:jc w:val="both"/>
        <w:rPr>
          <w:sz w:val="22"/>
          <w:szCs w:val="22"/>
        </w:rPr>
      </w:pPr>
      <w:r w:rsidRPr="00F03B0D">
        <w:rPr>
          <w:sz w:val="22"/>
          <w:szCs w:val="22"/>
        </w:rPr>
        <w:t>В структуре плана выделяются инвариантная (обязательная) – 60% и вариативная (модульная) часть – 40%. Инвариантная часть обеспечивает выполнение обязательной части основной образовательной программы дошкольного образования. Вариативная часть формируется образовательным учреждением с учетом видовой принадлежности учреждения, наличие приоритетных направлений его деятельности (позволяет более полно реализовать социальный заказ на общеобразовательные услуги, учитывает специфику национально-культурных, демографических, климатических условий, в которых осуществляется образовательный процесс). Инвариантная часть реализуется через обязательные занятия, вариативная – через занятия по выбору (индивидуальные, кружковые).</w:t>
      </w:r>
    </w:p>
    <w:p w:rsidR="006C06EF" w:rsidRPr="00F03B0D" w:rsidRDefault="006C06EF" w:rsidP="006C06EF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  <w:r w:rsidRPr="00F03B0D">
        <w:rPr>
          <w:rFonts w:ascii="Times New Roman" w:hAnsi="Times New Roman" w:cs="Times New Roman"/>
        </w:rPr>
        <w:t>Объем учебной нагрузки в течение недели определен в соответствии с санитарно-эпидемиологическими требованиями к устройству, содержанию и организации режима работы дошкольных образовательных учреждений.</w:t>
      </w:r>
    </w:p>
    <w:p w:rsidR="006C06EF" w:rsidRPr="00F03B0D" w:rsidRDefault="006C06EF" w:rsidP="006C06EF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  <w:r w:rsidRPr="00F03B0D">
        <w:rPr>
          <w:rFonts w:ascii="Times New Roman" w:hAnsi="Times New Roman" w:cs="Times New Roman"/>
        </w:rPr>
        <w:t>В план включены пять направлений, обеспечивающих  социально-коммуникативное, познавательное, речевое, художественно-эстетическое и  физическое  развитие детей.</w:t>
      </w:r>
    </w:p>
    <w:p w:rsidR="006C06EF" w:rsidRPr="00F03B0D" w:rsidRDefault="006C06EF" w:rsidP="006C06EF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  <w:r w:rsidRPr="00F03B0D">
        <w:rPr>
          <w:rFonts w:ascii="Times New Roman" w:hAnsi="Times New Roman" w:cs="Times New Roman"/>
        </w:rPr>
        <w:t>При составлении учебного плана учитываются изменяющиеся сезонные периоды и режим на летний период.</w:t>
      </w:r>
    </w:p>
    <w:p w:rsidR="006C06EF" w:rsidRPr="00F03B0D" w:rsidRDefault="006C06EF" w:rsidP="006C06EF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  <w:r w:rsidRPr="00F03B0D">
        <w:rPr>
          <w:rFonts w:ascii="Times New Roman" w:hAnsi="Times New Roman" w:cs="Times New Roman"/>
        </w:rPr>
        <w:t>Гигиенические нормы учебной нагрузки детей в дошкольном образовательном учреждении  не нарушаются. Распределение учебной нагрузки на детей, посещающих детский сад, осуществляются с учетом требований, предъявляемых нормативно-правовыми документами. В учебной деятельности педагогов использованы следующие методы оптимизации учебного процесса: сокращение числа занятий за счет комплексности их содержания, интеграции разных видов деятельности; координация деятельности всех взрослых, работающих с детьми.</w:t>
      </w:r>
    </w:p>
    <w:p w:rsidR="006C06EF" w:rsidRPr="00F03B0D" w:rsidRDefault="006C06EF" w:rsidP="006C06EF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  <w:r w:rsidRPr="00F03B0D">
        <w:rPr>
          <w:rFonts w:ascii="Times New Roman" w:hAnsi="Times New Roman" w:cs="Times New Roman"/>
        </w:rPr>
        <w:t>Учебный год по основным образовательным услугам  начинается с 1 сентября, заканчивается 31 мая.</w:t>
      </w:r>
    </w:p>
    <w:p w:rsidR="006C06EF" w:rsidRPr="00F03B0D" w:rsidRDefault="006C06EF" w:rsidP="006C06EF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  <w:r w:rsidRPr="00F03B0D">
        <w:rPr>
          <w:rFonts w:ascii="Times New Roman" w:hAnsi="Times New Roman" w:cs="Times New Roman"/>
        </w:rPr>
        <w:t>С 1 августа по 30 сентября – адаптационный период в группах младшего дошкольного возраста, выявление начального уровня развития дошкольников.</w:t>
      </w:r>
    </w:p>
    <w:p w:rsidR="006C06EF" w:rsidRPr="00F03B0D" w:rsidRDefault="006C06EF" w:rsidP="006C06EF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  <w:r w:rsidRPr="00F03B0D">
        <w:rPr>
          <w:rFonts w:ascii="Times New Roman" w:hAnsi="Times New Roman" w:cs="Times New Roman"/>
        </w:rPr>
        <w:t>В летний период занятия познавательного цикла не проводятся. В соответствии с постановлением Главного государственного санитарного врача России от 27 октября 2020г.№32 СанПиН 2.4.3648-20 «Санитарно-эпидемиологические требования к устройству, содержанию и организации режима работы в дошкольных организациях» в работе с детьми приоритетными являются мероприятия художественно-эстетического и физкультурно-оздоровительного цикла.</w:t>
      </w:r>
    </w:p>
    <w:p w:rsidR="00086A7A" w:rsidRDefault="00086A7A" w:rsidP="006C06EF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</w:p>
    <w:p w:rsidR="00086A7A" w:rsidRDefault="00086A7A" w:rsidP="006C06EF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</w:p>
    <w:p w:rsidR="00086A7A" w:rsidRDefault="00086A7A" w:rsidP="006C06EF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</w:p>
    <w:p w:rsidR="00086A7A" w:rsidRDefault="00086A7A" w:rsidP="006C06EF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</w:p>
    <w:p w:rsidR="00086A7A" w:rsidRDefault="00086A7A" w:rsidP="006C06EF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</w:p>
    <w:p w:rsidR="00086A7A" w:rsidRDefault="00086A7A" w:rsidP="006C06EF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</w:p>
    <w:p w:rsidR="006C06EF" w:rsidRPr="00F03B0D" w:rsidRDefault="006C06EF" w:rsidP="006C06EF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  <w:r w:rsidRPr="00F03B0D">
        <w:rPr>
          <w:rFonts w:ascii="Times New Roman" w:hAnsi="Times New Roman" w:cs="Times New Roman"/>
        </w:rPr>
        <w:t>С 1 сентября по</w:t>
      </w:r>
      <w:r w:rsidR="00044120">
        <w:rPr>
          <w:rFonts w:ascii="Times New Roman" w:hAnsi="Times New Roman" w:cs="Times New Roman"/>
        </w:rPr>
        <w:t xml:space="preserve"> </w:t>
      </w:r>
      <w:r w:rsidRPr="00F03B0D">
        <w:rPr>
          <w:rFonts w:ascii="Times New Roman" w:hAnsi="Times New Roman" w:cs="Times New Roman"/>
        </w:rPr>
        <w:t>31 мая  образовательная деятельность ведется по следующим образовательным областям:</w:t>
      </w:r>
    </w:p>
    <w:tbl>
      <w:tblPr>
        <w:tblW w:w="10490" w:type="dxa"/>
        <w:tblInd w:w="-5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210"/>
        <w:gridCol w:w="1701"/>
        <w:gridCol w:w="4579"/>
      </w:tblGrid>
      <w:tr w:rsidR="006C06EF" w:rsidRPr="00F03B0D" w:rsidTr="00086A7A">
        <w:tc>
          <w:tcPr>
            <w:tcW w:w="4210" w:type="dxa"/>
            <w:shd w:val="clear" w:color="auto" w:fill="auto"/>
          </w:tcPr>
          <w:p w:rsidR="006C06EF" w:rsidRPr="00F03B0D" w:rsidRDefault="006C06EF" w:rsidP="00086A7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03B0D">
              <w:rPr>
                <w:rFonts w:ascii="Times New Roman" w:hAnsi="Times New Roman" w:cs="Times New Roman"/>
                <w:b/>
              </w:rPr>
              <w:t>Образовательная область</w:t>
            </w:r>
          </w:p>
        </w:tc>
        <w:tc>
          <w:tcPr>
            <w:tcW w:w="1701" w:type="dxa"/>
            <w:shd w:val="clear" w:color="auto" w:fill="auto"/>
          </w:tcPr>
          <w:p w:rsidR="006C06EF" w:rsidRPr="00F03B0D" w:rsidRDefault="006C06EF" w:rsidP="00086A7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03B0D">
              <w:rPr>
                <w:rFonts w:ascii="Times New Roman" w:hAnsi="Times New Roman" w:cs="Times New Roman"/>
                <w:b/>
              </w:rPr>
              <w:t>Направление развития</w:t>
            </w:r>
          </w:p>
        </w:tc>
        <w:tc>
          <w:tcPr>
            <w:tcW w:w="4579" w:type="dxa"/>
            <w:shd w:val="clear" w:color="auto" w:fill="auto"/>
          </w:tcPr>
          <w:p w:rsidR="006C06EF" w:rsidRPr="00F03B0D" w:rsidRDefault="006C06EF" w:rsidP="00086A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03B0D">
              <w:rPr>
                <w:rFonts w:ascii="Times New Roman" w:hAnsi="Times New Roman" w:cs="Times New Roman"/>
                <w:b/>
              </w:rPr>
              <w:t>Содержание образовательного процесса по освоению образовательных областей (основные цели и задачи)</w:t>
            </w:r>
          </w:p>
        </w:tc>
      </w:tr>
      <w:tr w:rsidR="006C06EF" w:rsidRPr="00F03B0D" w:rsidTr="00086A7A">
        <w:tc>
          <w:tcPr>
            <w:tcW w:w="4210" w:type="dxa"/>
            <w:vMerge w:val="restart"/>
            <w:shd w:val="clear" w:color="auto" w:fill="auto"/>
          </w:tcPr>
          <w:p w:rsidR="006C06EF" w:rsidRPr="00F03B0D" w:rsidRDefault="006C06EF" w:rsidP="00086A7A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 w:rsidRPr="00240E60">
              <w:rPr>
                <w:rFonts w:cs="Times New Roman"/>
                <w:b/>
                <w:bCs/>
                <w:sz w:val="22"/>
                <w:szCs w:val="22"/>
              </w:rPr>
              <w:t>Социально-коммуникативноеразвитие</w:t>
            </w:r>
            <w:r w:rsidRPr="00F03B0D">
              <w:rPr>
                <w:rFonts w:cs="Times New Roman"/>
                <w:sz w:val="22"/>
                <w:szCs w:val="22"/>
              </w:rPr>
              <w:t xml:space="preserve"> направлено на усвоение норм и ценностей, принятых в обществе, </w:t>
            </w:r>
            <w:r w:rsidRPr="00F03B0D">
              <w:rPr>
                <w:rFonts w:cs="Times New Roman"/>
                <w:sz w:val="22"/>
                <w:szCs w:val="22"/>
              </w:rPr>
              <w:lastRenderedPageBreak/>
              <w:t xml:space="preserve">включая моральные и нравственные ценности; развитие общения и взаимодействия ребенка </w:t>
            </w:r>
            <w:proofErr w:type="gramStart"/>
            <w:r w:rsidRPr="00F03B0D">
              <w:rPr>
                <w:rFonts w:cs="Times New Roman"/>
                <w:sz w:val="22"/>
                <w:szCs w:val="22"/>
              </w:rPr>
              <w:t>со</w:t>
            </w:r>
            <w:proofErr w:type="gramEnd"/>
            <w:r w:rsidRPr="00F03B0D">
              <w:rPr>
                <w:rFonts w:cs="Times New Roman"/>
                <w:sz w:val="22"/>
                <w:szCs w:val="22"/>
              </w:rPr>
              <w:t xml:space="preserve"> взрослыми и сверстниками; становление </w:t>
            </w:r>
            <w:proofErr w:type="spellStart"/>
            <w:r w:rsidRPr="00F03B0D">
              <w:rPr>
                <w:rFonts w:cs="Times New Roman"/>
                <w:sz w:val="22"/>
                <w:szCs w:val="22"/>
              </w:rPr>
              <w:t>самостоятель</w:t>
            </w:r>
            <w:r>
              <w:rPr>
                <w:rFonts w:cs="Times New Roman"/>
                <w:sz w:val="22"/>
                <w:szCs w:val="22"/>
              </w:rPr>
              <w:t>-</w:t>
            </w:r>
            <w:r w:rsidRPr="00F03B0D">
              <w:rPr>
                <w:rFonts w:cs="Times New Roman"/>
                <w:sz w:val="22"/>
                <w:szCs w:val="22"/>
              </w:rPr>
              <w:t>ности</w:t>
            </w:r>
            <w:proofErr w:type="spellEnd"/>
            <w:r w:rsidRPr="00F03B0D">
              <w:rPr>
                <w:rFonts w:cs="Times New Roman"/>
                <w:sz w:val="22"/>
                <w:szCs w:val="22"/>
              </w:rPr>
              <w:t xml:space="preserve">, целенаправленности и </w:t>
            </w:r>
            <w:proofErr w:type="spellStart"/>
            <w:r w:rsidRPr="00F03B0D">
              <w:rPr>
                <w:rFonts w:cs="Times New Roman"/>
                <w:sz w:val="22"/>
                <w:szCs w:val="22"/>
              </w:rPr>
              <w:t>саморегуляции</w:t>
            </w:r>
            <w:proofErr w:type="spellEnd"/>
            <w:r w:rsidRPr="00F03B0D">
              <w:rPr>
                <w:rFonts w:cs="Times New Roman"/>
                <w:sz w:val="22"/>
                <w:szCs w:val="22"/>
              </w:rPr>
              <w:t xml:space="preserve">  собственных  действий;  развитие  социального  и  эмоционального интеллекта, эмоциональной </w:t>
            </w:r>
            <w:proofErr w:type="spellStart"/>
            <w:proofErr w:type="gramStart"/>
            <w:r w:rsidRPr="00F03B0D">
              <w:rPr>
                <w:rFonts w:cs="Times New Roman"/>
                <w:sz w:val="22"/>
                <w:szCs w:val="22"/>
              </w:rPr>
              <w:t>отзывчиво</w:t>
            </w:r>
            <w:r>
              <w:rPr>
                <w:rFonts w:cs="Times New Roman"/>
                <w:sz w:val="22"/>
                <w:szCs w:val="22"/>
              </w:rPr>
              <w:t>-</w:t>
            </w:r>
            <w:r w:rsidRPr="00F03B0D">
              <w:rPr>
                <w:rFonts w:cs="Times New Roman"/>
                <w:sz w:val="22"/>
                <w:szCs w:val="22"/>
              </w:rPr>
              <w:t>сти</w:t>
            </w:r>
            <w:proofErr w:type="spellEnd"/>
            <w:proofErr w:type="gramEnd"/>
            <w:r w:rsidRPr="00F03B0D">
              <w:rPr>
                <w:rFonts w:cs="Times New Roman"/>
                <w:sz w:val="22"/>
                <w:szCs w:val="22"/>
              </w:rPr>
              <w:t>, сопереживания, формирование готовности  к  совместной  деятельности  со  сверстниками, 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</w:t>
            </w:r>
            <w:r w:rsidR="00184870">
              <w:rPr>
                <w:rFonts w:cs="Times New Roman"/>
                <w:sz w:val="22"/>
                <w:szCs w:val="22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6C06EF" w:rsidRPr="00F03B0D" w:rsidRDefault="006C06EF" w:rsidP="00086A7A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4579" w:type="dxa"/>
            <w:shd w:val="clear" w:color="auto" w:fill="auto"/>
          </w:tcPr>
          <w:p w:rsidR="006C06EF" w:rsidRPr="00F03B0D" w:rsidRDefault="006C06EF" w:rsidP="00086A7A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- </w:t>
            </w:r>
            <w:r w:rsidRPr="00F03B0D">
              <w:rPr>
                <w:rFonts w:cs="Times New Roman"/>
                <w:sz w:val="22"/>
                <w:szCs w:val="22"/>
              </w:rPr>
              <w:t xml:space="preserve">Усвоение норм и ценностей, принятых в обществе, воспитание моральных и нравственных качеств ребенка, формирование </w:t>
            </w:r>
            <w:r w:rsidRPr="00F03B0D">
              <w:rPr>
                <w:rFonts w:cs="Times New Roman"/>
                <w:sz w:val="22"/>
                <w:szCs w:val="22"/>
              </w:rPr>
              <w:lastRenderedPageBreak/>
              <w:t xml:space="preserve">умения правильно оценивать свои поступки и поступки сверстников. 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- </w:t>
            </w:r>
            <w:r w:rsidRPr="00F03B0D">
              <w:rPr>
                <w:rFonts w:cs="Times New Roman"/>
                <w:sz w:val="22"/>
                <w:szCs w:val="22"/>
              </w:rPr>
              <w:t xml:space="preserve">Развитие общения и взаимодействия ребенка с взрослыми и сверстниками, развитие социального и эмоционального интеллекта, эмоциональной  отзывчивости, </w:t>
            </w:r>
            <w:proofErr w:type="spellStart"/>
            <w:proofErr w:type="gramStart"/>
            <w:r w:rsidRPr="00F03B0D">
              <w:rPr>
                <w:rFonts w:cs="Times New Roman"/>
                <w:sz w:val="22"/>
                <w:szCs w:val="22"/>
              </w:rPr>
              <w:t>сопережи</w:t>
            </w:r>
            <w:r>
              <w:rPr>
                <w:rFonts w:cs="Times New Roman"/>
                <w:sz w:val="22"/>
                <w:szCs w:val="22"/>
              </w:rPr>
              <w:t>-</w:t>
            </w:r>
            <w:r w:rsidRPr="00F03B0D">
              <w:rPr>
                <w:rFonts w:cs="Times New Roman"/>
                <w:sz w:val="22"/>
                <w:szCs w:val="22"/>
              </w:rPr>
              <w:t>вания</w:t>
            </w:r>
            <w:proofErr w:type="spellEnd"/>
            <w:proofErr w:type="gramEnd"/>
            <w:r w:rsidRPr="00F03B0D">
              <w:rPr>
                <w:rFonts w:cs="Times New Roman"/>
                <w:sz w:val="22"/>
                <w:szCs w:val="22"/>
              </w:rPr>
              <w:t>, уважительного и доброжелательного отношения к окружающим.</w:t>
            </w:r>
          </w:p>
          <w:p w:rsidR="006C06EF" w:rsidRPr="00F03B0D" w:rsidRDefault="006C06EF" w:rsidP="00086A7A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- </w:t>
            </w:r>
            <w:r w:rsidRPr="00F03B0D">
              <w:rPr>
                <w:rFonts w:ascii="Times New Roman" w:hAnsi="Times New Roman" w:cs="Times New Roman"/>
              </w:rPr>
              <w:t>Формирование готовности детей к совместной деятельности, развитие умения договариваться, самостоятельно разрешать конфликты со сверстниками</w:t>
            </w:r>
          </w:p>
        </w:tc>
      </w:tr>
      <w:tr w:rsidR="006C06EF" w:rsidRPr="00F03B0D" w:rsidTr="00086A7A">
        <w:tc>
          <w:tcPr>
            <w:tcW w:w="4210" w:type="dxa"/>
            <w:vMerge/>
            <w:shd w:val="clear" w:color="auto" w:fill="auto"/>
          </w:tcPr>
          <w:p w:rsidR="006C06EF" w:rsidRPr="00F03B0D" w:rsidRDefault="006C06EF" w:rsidP="00086A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C06EF" w:rsidRPr="003F1AA7" w:rsidRDefault="006C06EF" w:rsidP="00086A7A">
            <w:pPr>
              <w:jc w:val="both"/>
              <w:rPr>
                <w:rFonts w:ascii="Times New Roman" w:hAnsi="Times New Roman" w:cs="Times New Roman"/>
                <w:iCs/>
              </w:rPr>
            </w:pPr>
            <w:r w:rsidRPr="003F1AA7">
              <w:rPr>
                <w:rFonts w:ascii="Times New Roman" w:hAnsi="Times New Roman" w:cs="Times New Roman"/>
                <w:iCs/>
              </w:rPr>
              <w:t>Ребенок в семье и сообществе</w:t>
            </w:r>
          </w:p>
        </w:tc>
        <w:tc>
          <w:tcPr>
            <w:tcW w:w="4579" w:type="dxa"/>
            <w:shd w:val="clear" w:color="auto" w:fill="auto"/>
          </w:tcPr>
          <w:p w:rsidR="006C06EF" w:rsidRPr="00F03B0D" w:rsidRDefault="006C06EF" w:rsidP="00086A7A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- </w:t>
            </w:r>
            <w:r w:rsidRPr="00F03B0D">
              <w:rPr>
                <w:rFonts w:cs="Times New Roman"/>
                <w:sz w:val="22"/>
                <w:szCs w:val="22"/>
              </w:rPr>
              <w:t>Формирование образа Я, уважительного отношения и чувства принадлежности к своей семье и к сообществу детей  и  взрослых  в  организации;  формирование  гендерной,  семейной принадлежности.</w:t>
            </w:r>
          </w:p>
        </w:tc>
      </w:tr>
      <w:tr w:rsidR="006C06EF" w:rsidRPr="00F03B0D" w:rsidTr="00086A7A">
        <w:tc>
          <w:tcPr>
            <w:tcW w:w="4210" w:type="dxa"/>
            <w:vMerge/>
            <w:shd w:val="clear" w:color="auto" w:fill="auto"/>
          </w:tcPr>
          <w:p w:rsidR="006C06EF" w:rsidRPr="00F03B0D" w:rsidRDefault="006C06EF" w:rsidP="00086A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C06EF" w:rsidRPr="003F1AA7" w:rsidRDefault="006C06EF" w:rsidP="00086A7A">
            <w:pPr>
              <w:jc w:val="both"/>
              <w:rPr>
                <w:rFonts w:ascii="Times New Roman" w:hAnsi="Times New Roman" w:cs="Times New Roman"/>
                <w:iCs/>
              </w:rPr>
            </w:pPr>
            <w:proofErr w:type="spellStart"/>
            <w:proofErr w:type="gramStart"/>
            <w:r w:rsidRPr="003F1AA7">
              <w:rPr>
                <w:rFonts w:ascii="Times New Roman" w:hAnsi="Times New Roman" w:cs="Times New Roman"/>
                <w:iCs/>
              </w:rPr>
              <w:t>Самообслужи-вание</w:t>
            </w:r>
            <w:proofErr w:type="spellEnd"/>
            <w:proofErr w:type="gramEnd"/>
            <w:r w:rsidRPr="003F1AA7"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 w:rsidRPr="003F1AA7">
              <w:rPr>
                <w:rFonts w:ascii="Times New Roman" w:hAnsi="Times New Roman" w:cs="Times New Roman"/>
                <w:iCs/>
              </w:rPr>
              <w:t>самостоятель-ность</w:t>
            </w:r>
            <w:proofErr w:type="spellEnd"/>
            <w:r w:rsidRPr="003F1AA7">
              <w:rPr>
                <w:rFonts w:ascii="Times New Roman" w:hAnsi="Times New Roman" w:cs="Times New Roman"/>
                <w:iCs/>
              </w:rPr>
              <w:t>, трудовое воспитание</w:t>
            </w:r>
          </w:p>
        </w:tc>
        <w:tc>
          <w:tcPr>
            <w:tcW w:w="4579" w:type="dxa"/>
            <w:shd w:val="clear" w:color="auto" w:fill="auto"/>
          </w:tcPr>
          <w:p w:rsidR="006C06EF" w:rsidRPr="00F03B0D" w:rsidRDefault="006C06EF" w:rsidP="00086A7A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 - </w:t>
            </w:r>
            <w:r w:rsidRPr="00F03B0D">
              <w:rPr>
                <w:rFonts w:cs="Times New Roman"/>
                <w:sz w:val="22"/>
                <w:szCs w:val="22"/>
              </w:rPr>
              <w:t xml:space="preserve">Развитие навыков самообслуживания; становление самостоятельности, целенаправленности и саморегуляции собственных действий. 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- </w:t>
            </w:r>
            <w:r w:rsidRPr="00F03B0D">
              <w:rPr>
                <w:rFonts w:cs="Times New Roman"/>
                <w:sz w:val="22"/>
                <w:szCs w:val="22"/>
              </w:rPr>
              <w:t xml:space="preserve">Воспитание культурно-гигиенических навыков. 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- </w:t>
            </w:r>
            <w:r w:rsidRPr="00F03B0D">
              <w:rPr>
                <w:rFonts w:cs="Times New Roman"/>
                <w:sz w:val="22"/>
                <w:szCs w:val="22"/>
              </w:rPr>
              <w:t xml:space="preserve">Формирование позитивных установок к различным видам труда и творчества, воспитание положительного отношения к труду, желания трудиться. 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 - </w:t>
            </w:r>
            <w:r w:rsidRPr="00F03B0D">
              <w:rPr>
                <w:rFonts w:cs="Times New Roman"/>
                <w:sz w:val="22"/>
                <w:szCs w:val="22"/>
              </w:rPr>
              <w:t>Воспитание  ценностного  отношения  к  собственному  труду,  труду других  людей  и  его  результатам.  Формирование  умения  ответственно относиться к порученному заданию (умение и желание доводить дело до конца, стремление сделать его хорошо).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- </w:t>
            </w:r>
            <w:r w:rsidRPr="00F03B0D">
              <w:rPr>
                <w:rFonts w:cs="Times New Roman"/>
                <w:sz w:val="22"/>
                <w:szCs w:val="22"/>
              </w:rPr>
              <w:t>Формирование первичных представлений о труде взрослых, его роли в обществе и жизни каждого человека.</w:t>
            </w:r>
          </w:p>
        </w:tc>
      </w:tr>
      <w:tr w:rsidR="006C06EF" w:rsidRPr="00F03B0D" w:rsidTr="00086A7A">
        <w:tc>
          <w:tcPr>
            <w:tcW w:w="4210" w:type="dxa"/>
            <w:vMerge/>
            <w:shd w:val="clear" w:color="auto" w:fill="auto"/>
          </w:tcPr>
          <w:p w:rsidR="006C06EF" w:rsidRPr="00F03B0D" w:rsidRDefault="006C06EF" w:rsidP="00086A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C06EF" w:rsidRPr="003F1AA7" w:rsidRDefault="006C06EF" w:rsidP="00086A7A">
            <w:pPr>
              <w:pStyle w:val="Standard"/>
              <w:jc w:val="both"/>
              <w:rPr>
                <w:rFonts w:cs="Times New Roman"/>
                <w:iCs/>
                <w:sz w:val="22"/>
                <w:szCs w:val="22"/>
              </w:rPr>
            </w:pPr>
            <w:r w:rsidRPr="003F1AA7">
              <w:rPr>
                <w:rFonts w:cs="Times New Roman"/>
                <w:iCs/>
                <w:sz w:val="22"/>
                <w:szCs w:val="22"/>
              </w:rPr>
              <w:t xml:space="preserve">Формирование основ безопасности </w:t>
            </w:r>
          </w:p>
        </w:tc>
        <w:tc>
          <w:tcPr>
            <w:tcW w:w="4579" w:type="dxa"/>
            <w:shd w:val="clear" w:color="auto" w:fill="auto"/>
          </w:tcPr>
          <w:p w:rsidR="006C06EF" w:rsidRPr="00F03B0D" w:rsidRDefault="006C06EF" w:rsidP="00086A7A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 - </w:t>
            </w:r>
            <w:r w:rsidRPr="00F03B0D">
              <w:rPr>
                <w:rFonts w:cs="Times New Roman"/>
                <w:sz w:val="22"/>
                <w:szCs w:val="22"/>
              </w:rPr>
              <w:t>Формирование первичных представлений о безопасном поведении в быту, социуме, природе. Воспитание осознанного отношения к выполнению правил безопасности.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- </w:t>
            </w:r>
            <w:r w:rsidRPr="00F03B0D">
              <w:rPr>
                <w:rFonts w:cs="Times New Roman"/>
                <w:sz w:val="22"/>
                <w:szCs w:val="22"/>
              </w:rPr>
              <w:t xml:space="preserve">Формирование  осторожного  и  осмотрительного  отношения  к  потенциально  опасным  для  человека  и  окружающего  мира  природы  ситуациям. 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- </w:t>
            </w:r>
            <w:r w:rsidRPr="00F03B0D">
              <w:rPr>
                <w:rFonts w:cs="Times New Roman"/>
                <w:sz w:val="22"/>
                <w:szCs w:val="22"/>
              </w:rPr>
              <w:t>Формирование представлений о некоторых типичных опасных ситуациях и способах поведения в них.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- </w:t>
            </w:r>
            <w:r w:rsidRPr="00F03B0D">
              <w:rPr>
                <w:rFonts w:cs="Times New Roman"/>
                <w:sz w:val="22"/>
                <w:szCs w:val="22"/>
              </w:rPr>
              <w:t>Формирование элементарных представлений о правилах безопасности дорожного движения; воспитание осознанного отношения к необходимости выполнения этих правил.</w:t>
            </w:r>
          </w:p>
        </w:tc>
      </w:tr>
      <w:tr w:rsidR="006C06EF" w:rsidRPr="00F03B0D" w:rsidTr="00086A7A">
        <w:trPr>
          <w:trHeight w:val="1459"/>
        </w:trPr>
        <w:tc>
          <w:tcPr>
            <w:tcW w:w="4210" w:type="dxa"/>
            <w:vMerge w:val="restart"/>
            <w:shd w:val="clear" w:color="auto" w:fill="auto"/>
          </w:tcPr>
          <w:p w:rsidR="006C06EF" w:rsidRPr="00F03B0D" w:rsidRDefault="006C06EF" w:rsidP="00086A7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62324">
              <w:rPr>
                <w:rFonts w:ascii="Times New Roman" w:hAnsi="Times New Roman" w:cs="Times New Roman"/>
                <w:b/>
                <w:bCs/>
              </w:rPr>
              <w:t>Познавательное развитие</w:t>
            </w:r>
            <w:r w:rsidRPr="00F03B0D">
              <w:rPr>
                <w:rFonts w:ascii="Times New Roman" w:hAnsi="Times New Roman" w:cs="Times New Roman"/>
              </w:rPr>
              <w:t xml:space="preserve">предполагает  развитие  интересов  детей, </w:t>
            </w:r>
            <w:proofErr w:type="spellStart"/>
            <w:proofErr w:type="gramStart"/>
            <w:r w:rsidRPr="00F03B0D">
              <w:rPr>
                <w:rFonts w:ascii="Times New Roman" w:hAnsi="Times New Roman" w:cs="Times New Roman"/>
              </w:rPr>
              <w:t>любозна</w:t>
            </w:r>
            <w:r>
              <w:rPr>
                <w:rFonts w:ascii="Times New Roman" w:hAnsi="Times New Roman" w:cs="Times New Roman"/>
              </w:rPr>
              <w:t>-</w:t>
            </w:r>
            <w:r w:rsidRPr="00F03B0D">
              <w:rPr>
                <w:rFonts w:ascii="Times New Roman" w:hAnsi="Times New Roman" w:cs="Times New Roman"/>
              </w:rPr>
              <w:t>тельности</w:t>
            </w:r>
            <w:proofErr w:type="spellEnd"/>
            <w:proofErr w:type="gramEnd"/>
            <w:r w:rsidRPr="00F03B0D">
              <w:rPr>
                <w:rFonts w:ascii="Times New Roman" w:hAnsi="Times New Roman" w:cs="Times New Roman"/>
              </w:rPr>
              <w:t xml:space="preserve">  и  познавательной  мотивации;  формирование  познавательных  </w:t>
            </w:r>
            <w:proofErr w:type="spellStart"/>
            <w:r w:rsidRPr="00F03B0D">
              <w:rPr>
                <w:rFonts w:ascii="Times New Roman" w:hAnsi="Times New Roman" w:cs="Times New Roman"/>
              </w:rPr>
              <w:t>дейст</w:t>
            </w:r>
            <w:r>
              <w:rPr>
                <w:rFonts w:ascii="Times New Roman" w:hAnsi="Times New Roman" w:cs="Times New Roman"/>
              </w:rPr>
              <w:t>-</w:t>
            </w:r>
            <w:r w:rsidRPr="00F03B0D">
              <w:rPr>
                <w:rFonts w:ascii="Times New Roman" w:hAnsi="Times New Roman" w:cs="Times New Roman"/>
              </w:rPr>
              <w:t>вий</w:t>
            </w:r>
            <w:proofErr w:type="spellEnd"/>
            <w:r w:rsidRPr="00F03B0D">
              <w:rPr>
                <w:rFonts w:ascii="Times New Roman" w:hAnsi="Times New Roman" w:cs="Times New Roman"/>
              </w:rPr>
              <w:t xml:space="preserve">,  становление  сознания;  развитие  воображения  и  творческой активности; </w:t>
            </w:r>
            <w:proofErr w:type="gramStart"/>
            <w:r w:rsidRPr="00F03B0D">
              <w:rPr>
                <w:rFonts w:ascii="Times New Roman" w:hAnsi="Times New Roman" w:cs="Times New Roman"/>
              </w:rPr>
              <w:t xml:space="preserve">формирование первичных представлений о себе, других людях, объектах окружающего мира, о свойствах и </w:t>
            </w:r>
            <w:r w:rsidRPr="00F03B0D">
              <w:rPr>
                <w:rFonts w:ascii="Times New Roman" w:hAnsi="Times New Roman" w:cs="Times New Roman"/>
              </w:rPr>
              <w:lastRenderedPageBreak/>
              <w:t>отношениях объектов окружающего  мира  (форме,  цвете,  размере,  материале,  звучании,  ритме, темпе, количестве, числе, части и целом, пространстве и времени, движении  и  покое,  причинах  и  следствиях  и  др.),  о  малой  родине  и  Отечестве, представлений  о  социокультурных  ценностях  нашего  народа,  об  отечественных традициях и праздниках, о планете Земля как</w:t>
            </w:r>
            <w:proofErr w:type="gramEnd"/>
            <w:r w:rsidRPr="00F03B0D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F03B0D">
              <w:rPr>
                <w:rFonts w:ascii="Times New Roman" w:hAnsi="Times New Roman" w:cs="Times New Roman"/>
              </w:rPr>
              <w:t>общем</w:t>
            </w:r>
            <w:proofErr w:type="gramEnd"/>
            <w:r w:rsidRPr="00F03B0D">
              <w:rPr>
                <w:rFonts w:ascii="Times New Roman" w:hAnsi="Times New Roman" w:cs="Times New Roman"/>
              </w:rPr>
              <w:t xml:space="preserve"> доме людей, об особенностях ее природы, многообразии стран и народов мира</w:t>
            </w:r>
          </w:p>
          <w:p w:rsidR="006C06EF" w:rsidRPr="00F03B0D" w:rsidRDefault="006C06EF" w:rsidP="00086A7A">
            <w:pPr>
              <w:jc w:val="both"/>
              <w:rPr>
                <w:rFonts w:ascii="Times New Roman" w:hAnsi="Times New Roman" w:cs="Times New Roman"/>
              </w:rPr>
            </w:pPr>
          </w:p>
          <w:p w:rsidR="006C06EF" w:rsidRPr="00F03B0D" w:rsidRDefault="006C06EF" w:rsidP="00086A7A">
            <w:pPr>
              <w:rPr>
                <w:rFonts w:ascii="Times New Roman" w:hAnsi="Times New Roman" w:cs="Times New Roman"/>
              </w:rPr>
            </w:pPr>
          </w:p>
          <w:p w:rsidR="006C06EF" w:rsidRPr="00F03B0D" w:rsidRDefault="006C06EF" w:rsidP="00086A7A">
            <w:pPr>
              <w:rPr>
                <w:rFonts w:ascii="Times New Roman" w:hAnsi="Times New Roman" w:cs="Times New Roman"/>
              </w:rPr>
            </w:pPr>
          </w:p>
          <w:p w:rsidR="006C06EF" w:rsidRPr="00F03B0D" w:rsidRDefault="006C06EF" w:rsidP="00086A7A">
            <w:pPr>
              <w:rPr>
                <w:rFonts w:ascii="Times New Roman" w:hAnsi="Times New Roman" w:cs="Times New Roman"/>
              </w:rPr>
            </w:pPr>
          </w:p>
          <w:p w:rsidR="006C06EF" w:rsidRPr="00F03B0D" w:rsidRDefault="006C06EF" w:rsidP="00086A7A">
            <w:pPr>
              <w:rPr>
                <w:rFonts w:ascii="Times New Roman" w:hAnsi="Times New Roman" w:cs="Times New Roman"/>
              </w:rPr>
            </w:pPr>
          </w:p>
          <w:p w:rsidR="006C06EF" w:rsidRPr="00F03B0D" w:rsidRDefault="006C06EF" w:rsidP="00086A7A">
            <w:pPr>
              <w:tabs>
                <w:tab w:val="left" w:pos="2610"/>
              </w:tabs>
              <w:rPr>
                <w:rFonts w:ascii="Times New Roman" w:hAnsi="Times New Roman" w:cs="Times New Roman"/>
              </w:rPr>
            </w:pPr>
            <w:r w:rsidRPr="00F03B0D">
              <w:rPr>
                <w:rFonts w:ascii="Times New Roman" w:hAnsi="Times New Roman" w:cs="Times New Roman"/>
              </w:rPr>
              <w:tab/>
            </w:r>
          </w:p>
          <w:p w:rsidR="006C06EF" w:rsidRPr="00F03B0D" w:rsidRDefault="006C06EF" w:rsidP="00086A7A">
            <w:pPr>
              <w:tabs>
                <w:tab w:val="left" w:pos="2610"/>
              </w:tabs>
              <w:jc w:val="both"/>
              <w:rPr>
                <w:rFonts w:ascii="Times New Roman" w:hAnsi="Times New Roman" w:cs="Times New Roman"/>
              </w:rPr>
            </w:pPr>
            <w:r w:rsidRPr="00F03B0D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01" w:type="dxa"/>
            <w:shd w:val="clear" w:color="auto" w:fill="auto"/>
          </w:tcPr>
          <w:p w:rsidR="006C06EF" w:rsidRPr="003F1AA7" w:rsidRDefault="006C06EF" w:rsidP="00086A7A">
            <w:pPr>
              <w:pStyle w:val="Standard"/>
              <w:jc w:val="both"/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</w:pPr>
            <w:r w:rsidRPr="003F1AA7"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  <w:lastRenderedPageBreak/>
              <w:t xml:space="preserve">Формирование элементарных </w:t>
            </w:r>
            <w:proofErr w:type="spellStart"/>
            <w:proofErr w:type="gramStart"/>
            <w:r w:rsidRPr="003F1AA7"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  <w:t>математич-еских</w:t>
            </w:r>
            <w:proofErr w:type="spellEnd"/>
            <w:proofErr w:type="gramEnd"/>
            <w:r w:rsidRPr="003F1AA7"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  <w:t xml:space="preserve"> представлений</w:t>
            </w:r>
          </w:p>
          <w:p w:rsidR="006C06EF" w:rsidRPr="003F1AA7" w:rsidRDefault="006C06EF" w:rsidP="00086A7A">
            <w:pPr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4579" w:type="dxa"/>
            <w:shd w:val="clear" w:color="auto" w:fill="auto"/>
          </w:tcPr>
          <w:p w:rsidR="006C06EF" w:rsidRPr="00E62324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Формирование  элементарных  </w:t>
            </w:r>
            <w:proofErr w:type="spellStart"/>
            <w:proofErr w:type="gramStart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математиче</w:t>
            </w: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>-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ских</w:t>
            </w:r>
            <w:proofErr w:type="spellEnd"/>
            <w:proofErr w:type="gramEnd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  представлений,  первичных представлений  об  основных  свойствах  и  отношениях  объектов  окружающего  мира:  форме,  цвете,  размере,  количестве,  числе,  части  и  целом, пространстве и времени.</w:t>
            </w:r>
          </w:p>
        </w:tc>
      </w:tr>
      <w:tr w:rsidR="006C06EF" w:rsidRPr="00F03B0D" w:rsidTr="00086A7A">
        <w:tc>
          <w:tcPr>
            <w:tcW w:w="4210" w:type="dxa"/>
            <w:vMerge/>
            <w:shd w:val="clear" w:color="auto" w:fill="auto"/>
          </w:tcPr>
          <w:p w:rsidR="006C06EF" w:rsidRPr="00F03B0D" w:rsidRDefault="006C06EF" w:rsidP="00086A7A">
            <w:pPr>
              <w:tabs>
                <w:tab w:val="left" w:pos="261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C06EF" w:rsidRPr="003F1AA7" w:rsidRDefault="006C06EF" w:rsidP="00086A7A">
            <w:pPr>
              <w:pStyle w:val="Standard"/>
              <w:jc w:val="both"/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</w:pPr>
            <w:r w:rsidRPr="003F1AA7"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  <w:t>Развитие познавательно-исследовательс</w:t>
            </w:r>
            <w:r w:rsidRPr="003F1AA7"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  <w:lastRenderedPageBreak/>
              <w:t>кой деятельности</w:t>
            </w:r>
          </w:p>
        </w:tc>
        <w:tc>
          <w:tcPr>
            <w:tcW w:w="4579" w:type="dxa"/>
            <w:shd w:val="clear" w:color="auto" w:fill="auto"/>
          </w:tcPr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proofErr w:type="gramStart"/>
            <w:r>
              <w:rPr>
                <w:rFonts w:eastAsia="Times New Roman" w:cs="Times New Roman"/>
                <w:sz w:val="22"/>
                <w:szCs w:val="22"/>
                <w:lang w:eastAsia="ru-RU"/>
              </w:rPr>
              <w:lastRenderedPageBreak/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Развитие познавательных интересов детей, расширение опыта ориентировки в окружающем, сенсорное развитие, развитие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lastRenderedPageBreak/>
              <w:t xml:space="preserve">любознательности и познавательной  мотивации;  формирование  познавательных  действий,  становление сознания; развитие воображения и творческой активности; формирование первичных  представлений  об  объектах  окружающего  мира,  о  свойствах и отношениях объектов окружающего мира (форме, цвете, размере, материале, звучании, ритме, темпе, причинах и следствиях и др.). </w:t>
            </w:r>
            <w:proofErr w:type="gramEnd"/>
          </w:p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Развитие  восприятия,  внимания,  памяти,  наблюдательности,  способности  </w:t>
            </w:r>
            <w:proofErr w:type="spellStart"/>
            <w:proofErr w:type="gramStart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анализи</w:t>
            </w: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>-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ровать</w:t>
            </w:r>
            <w:proofErr w:type="spellEnd"/>
            <w:proofErr w:type="gramEnd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,  сравнивать,  выделять  характерные,  существенные  признаки  предметов  и  явлений  окружающего  мира;  умения устанавливать  простейшие  связи  между  предметами  и  явлениями, делать простейшие обобщения.</w:t>
            </w:r>
          </w:p>
        </w:tc>
      </w:tr>
      <w:tr w:rsidR="006C06EF" w:rsidRPr="00F03B0D" w:rsidTr="00086A7A">
        <w:tc>
          <w:tcPr>
            <w:tcW w:w="4210" w:type="dxa"/>
            <w:vMerge/>
            <w:shd w:val="clear" w:color="auto" w:fill="auto"/>
          </w:tcPr>
          <w:p w:rsidR="006C06EF" w:rsidRPr="00F03B0D" w:rsidRDefault="006C06EF" w:rsidP="00086A7A">
            <w:pPr>
              <w:tabs>
                <w:tab w:val="left" w:pos="261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C06EF" w:rsidRPr="003F1AA7" w:rsidRDefault="006C06EF" w:rsidP="00086A7A">
            <w:pPr>
              <w:pStyle w:val="Standard"/>
              <w:jc w:val="both"/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</w:pPr>
            <w:r w:rsidRPr="003F1AA7"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  <w:t>Ознакомление  с  предметным  окружением</w:t>
            </w:r>
          </w:p>
        </w:tc>
        <w:tc>
          <w:tcPr>
            <w:tcW w:w="4579" w:type="dxa"/>
            <w:shd w:val="clear" w:color="auto" w:fill="auto"/>
          </w:tcPr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Ознакомление  с  предметным  миром  (название,  функция,  назначение,  свойства  и  качества предмета);  восприятие  предмета  как  творения  человеческой  мысли  и результата труда. 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Формирование первичных представлений о многообразии предметного окружения; о том, что человек создает предметное окружение, изменяет и совершенствует его для себя и других людей, делая жизнь более удобной и комфортной. Развитие умения устанавливать причинно-следственные связи между миром предметов и природным миром.</w:t>
            </w:r>
          </w:p>
        </w:tc>
      </w:tr>
      <w:tr w:rsidR="006C06EF" w:rsidRPr="00F03B0D" w:rsidTr="00086A7A">
        <w:tc>
          <w:tcPr>
            <w:tcW w:w="4210" w:type="dxa"/>
            <w:vMerge/>
            <w:shd w:val="clear" w:color="auto" w:fill="auto"/>
          </w:tcPr>
          <w:p w:rsidR="006C06EF" w:rsidRPr="00F03B0D" w:rsidRDefault="006C06EF" w:rsidP="00086A7A">
            <w:pPr>
              <w:tabs>
                <w:tab w:val="left" w:pos="261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C06EF" w:rsidRPr="003F1AA7" w:rsidRDefault="006C06EF" w:rsidP="00086A7A">
            <w:pPr>
              <w:pStyle w:val="Standard"/>
              <w:jc w:val="both"/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</w:pPr>
            <w:r w:rsidRPr="003F1AA7"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  <w:t>Ознакомление  с  социальным  миром</w:t>
            </w:r>
          </w:p>
        </w:tc>
        <w:tc>
          <w:tcPr>
            <w:tcW w:w="4579" w:type="dxa"/>
            <w:shd w:val="clear" w:color="auto" w:fill="auto"/>
          </w:tcPr>
          <w:p w:rsidR="006C06EF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Ознакомление  с  окружающим социальным миром, расширение кругозора детей, формирование целостной картины мира.</w:t>
            </w:r>
          </w:p>
          <w:p w:rsidR="006C06EF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Формирование первичных представлений о малой родине и Отечестве, представлений о социокультурных ценностях нашего народа, об отечественных традициях и праздниках.</w:t>
            </w:r>
          </w:p>
          <w:p w:rsidR="006C06EF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Формирование гражданской </w:t>
            </w:r>
            <w:proofErr w:type="spellStart"/>
            <w:proofErr w:type="gramStart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принадлеж</w:t>
            </w: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>-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ности</w:t>
            </w:r>
            <w:proofErr w:type="spellEnd"/>
            <w:proofErr w:type="gramEnd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; воспитание любви к Родине, гордости за ее достижения, патриотических  чувств.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Формирование  элементарных  </w:t>
            </w:r>
            <w:proofErr w:type="spellStart"/>
            <w:proofErr w:type="gramStart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представле</w:t>
            </w: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>-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ний</w:t>
            </w:r>
            <w:proofErr w:type="spellEnd"/>
            <w:proofErr w:type="gramEnd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 о планете Земля как общем доме людей, о многообразии стран и народов мира. </w:t>
            </w:r>
          </w:p>
        </w:tc>
      </w:tr>
      <w:tr w:rsidR="006C06EF" w:rsidRPr="00F03B0D" w:rsidTr="00086A7A">
        <w:tc>
          <w:tcPr>
            <w:tcW w:w="4210" w:type="dxa"/>
            <w:vMerge/>
            <w:shd w:val="clear" w:color="auto" w:fill="auto"/>
          </w:tcPr>
          <w:p w:rsidR="006C06EF" w:rsidRPr="00F03B0D" w:rsidRDefault="006C06EF" w:rsidP="00086A7A">
            <w:pPr>
              <w:tabs>
                <w:tab w:val="left" w:pos="261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C06EF" w:rsidRPr="003F1AA7" w:rsidRDefault="006C06EF" w:rsidP="00086A7A">
            <w:pPr>
              <w:pStyle w:val="Standard"/>
              <w:jc w:val="both"/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</w:pPr>
            <w:r w:rsidRPr="003F1AA7"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  <w:t>Ознакомление с миром природы</w:t>
            </w:r>
          </w:p>
        </w:tc>
        <w:tc>
          <w:tcPr>
            <w:tcW w:w="4579" w:type="dxa"/>
            <w:shd w:val="clear" w:color="auto" w:fill="auto"/>
          </w:tcPr>
          <w:p w:rsidR="006C06EF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Ознакомление с природой и природными явлениями. Развитие умения устанавливать причинно-следственные связи между природными явлениями. Формирование первичных представлений о природном многообразии планеты Земля. Формирование элементарных экологических представлений. </w:t>
            </w: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Формирование понимания того, что человек — часть природы, что он должен беречь, охранять и защищать ее, что в природе все взаимосвязано, что жизнь человека на Земле во многом зависит от окружающей среды.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Воспитание умения правильно вести себя в природе. Воспитание любви к природе, желания беречь ее.</w:t>
            </w:r>
          </w:p>
        </w:tc>
      </w:tr>
      <w:tr w:rsidR="006C06EF" w:rsidRPr="00F03B0D" w:rsidTr="00086A7A">
        <w:tc>
          <w:tcPr>
            <w:tcW w:w="4210" w:type="dxa"/>
            <w:vMerge w:val="restart"/>
            <w:shd w:val="clear" w:color="auto" w:fill="auto"/>
          </w:tcPr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proofErr w:type="gramStart"/>
            <w:r w:rsidRPr="003F1AA7">
              <w:rPr>
                <w:rFonts w:eastAsia="Times New Roman" w:cs="Times New Roman"/>
                <w:b/>
                <w:bCs/>
                <w:sz w:val="22"/>
                <w:szCs w:val="22"/>
                <w:lang w:eastAsia="ru-RU"/>
              </w:rPr>
              <w:t>Речевое  развитие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  включает  владение  речью  как  средством  общения и  культуры;  обогащение  активного  словаря;  развитие  связной,  грамматически правильной </w:t>
            </w:r>
            <w:proofErr w:type="spellStart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диалогичес</w:t>
            </w: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>-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lastRenderedPageBreak/>
              <w:t>кой</w:t>
            </w:r>
            <w:proofErr w:type="spellEnd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 и монологической речи; развитие речевого творчества; развитие звуковой и интонационной культуры речи, фонематического  слуха;  знакомство  с  книжной  культурой,  детской  литературой, понимание на слух текстов различных жанров детской литературы; формирование  звуковой  аналитико-синтетической  активности  как  предпосылки обучения грамоте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6C06EF" w:rsidRPr="003F1AA7" w:rsidRDefault="006C06EF" w:rsidP="00086A7A">
            <w:pPr>
              <w:pStyle w:val="Standard"/>
              <w:jc w:val="both"/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</w:pPr>
            <w:r w:rsidRPr="003F1AA7"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  <w:lastRenderedPageBreak/>
              <w:t>Развитие речи</w:t>
            </w:r>
          </w:p>
          <w:p w:rsidR="006C06EF" w:rsidRPr="003F1AA7" w:rsidRDefault="006C06EF" w:rsidP="00086A7A">
            <w:pPr>
              <w:pStyle w:val="Standard"/>
              <w:jc w:val="both"/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</w:pPr>
          </w:p>
        </w:tc>
        <w:tc>
          <w:tcPr>
            <w:tcW w:w="4579" w:type="dxa"/>
            <w:shd w:val="clear" w:color="auto" w:fill="auto"/>
          </w:tcPr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Развитие свободного общения с взрослыми и детьми, овладение  конструктивными  способами  и  средствами  взаимодействия с окружающими.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Развитие всех компонентов устной речи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lastRenderedPageBreak/>
              <w:t>детей: грамматического строя речи, связной речи — диалогической и монологической форм; формирование словаря, воспитание звуковой культуры речи.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Практическое овладение воспитанниками нормами речи.</w:t>
            </w:r>
          </w:p>
        </w:tc>
      </w:tr>
      <w:tr w:rsidR="006C06EF" w:rsidRPr="00F03B0D" w:rsidTr="00086A7A">
        <w:tc>
          <w:tcPr>
            <w:tcW w:w="4210" w:type="dxa"/>
            <w:vMerge/>
            <w:shd w:val="clear" w:color="auto" w:fill="auto"/>
          </w:tcPr>
          <w:p w:rsidR="006C06EF" w:rsidRPr="00F03B0D" w:rsidRDefault="006C06EF" w:rsidP="00086A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C06EF" w:rsidRPr="003F1AA7" w:rsidRDefault="006C06EF" w:rsidP="00086A7A">
            <w:pPr>
              <w:pStyle w:val="Standard"/>
              <w:jc w:val="both"/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</w:pPr>
            <w:proofErr w:type="gramStart"/>
            <w:r w:rsidRPr="003F1AA7"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  <w:t>Художествен</w:t>
            </w:r>
            <w:r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  <w:t>-</w:t>
            </w:r>
            <w:r w:rsidRPr="003F1AA7"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  <w:t>ная</w:t>
            </w:r>
            <w:proofErr w:type="gramEnd"/>
            <w:r w:rsidRPr="003F1AA7"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  <w:t xml:space="preserve"> литература </w:t>
            </w:r>
          </w:p>
        </w:tc>
        <w:tc>
          <w:tcPr>
            <w:tcW w:w="4579" w:type="dxa"/>
            <w:shd w:val="clear" w:color="auto" w:fill="auto"/>
          </w:tcPr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Воспитание интереса и любви к чтению; развитие литературной речи. 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Воспитание желания и умения слушать художественные произведения, следить за развитием действия.</w:t>
            </w:r>
          </w:p>
        </w:tc>
      </w:tr>
      <w:tr w:rsidR="006C06EF" w:rsidRPr="00F03B0D" w:rsidTr="00086A7A">
        <w:tc>
          <w:tcPr>
            <w:tcW w:w="4210" w:type="dxa"/>
            <w:vMerge w:val="restart"/>
            <w:shd w:val="clear" w:color="auto" w:fill="auto"/>
          </w:tcPr>
          <w:p w:rsidR="006C06EF" w:rsidRPr="00F03B0D" w:rsidRDefault="006C06EF" w:rsidP="00184870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 w:rsidRPr="00184870">
              <w:rPr>
                <w:rFonts w:eastAsia="Times New Roman" w:cs="Times New Roman"/>
                <w:b/>
                <w:bCs/>
                <w:sz w:val="22"/>
                <w:szCs w:val="22"/>
                <w:lang w:eastAsia="ru-RU"/>
              </w:rPr>
              <w:t>Художественно-эстетическое  развитие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  предполагает  развитие  предпосылок  ценностно-смыслового  восприятия  и  понимания  произведений искусства  (словесного,  музыкального,  изобразительного),  мира  природы; становление  эстетического  отношения  к  окружающему  миру;  формирование  элементарных  представлений  о  видах  искусства;  восприятие  музыки, художественной  литературы,  фольклора;  стимулирование  сопереживания </w:t>
            </w:r>
            <w:proofErr w:type="spellStart"/>
            <w:proofErr w:type="gramStart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персона</w:t>
            </w: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>-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жам</w:t>
            </w:r>
            <w:proofErr w:type="spellEnd"/>
            <w:proofErr w:type="gramEnd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 художественных произведений; реализацию самостоятельной творческой деятельности детей (изобразительной, конструктивно-модельной, музыкальной и др.)</w:t>
            </w:r>
          </w:p>
        </w:tc>
        <w:tc>
          <w:tcPr>
            <w:tcW w:w="1701" w:type="dxa"/>
            <w:shd w:val="clear" w:color="auto" w:fill="auto"/>
          </w:tcPr>
          <w:p w:rsidR="006C06EF" w:rsidRPr="003F1AA7" w:rsidRDefault="006C06EF" w:rsidP="00086A7A">
            <w:pPr>
              <w:pStyle w:val="Standard"/>
              <w:jc w:val="both"/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</w:pPr>
            <w:r w:rsidRPr="003F1AA7"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  <w:t>Приобщение к искусству</w:t>
            </w:r>
          </w:p>
          <w:p w:rsidR="006C06EF" w:rsidRPr="003F1AA7" w:rsidRDefault="006C06EF" w:rsidP="00086A7A">
            <w:pPr>
              <w:pStyle w:val="Standard"/>
              <w:jc w:val="both"/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</w:pPr>
          </w:p>
        </w:tc>
        <w:tc>
          <w:tcPr>
            <w:tcW w:w="4579" w:type="dxa"/>
            <w:shd w:val="clear" w:color="auto" w:fill="auto"/>
          </w:tcPr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Развитие эмоциональной восприимчивости, эмоционального отклика на литературные и музыкальные произведения, красоту окружающего мира, произведения искусства.</w:t>
            </w:r>
          </w:p>
          <w:p w:rsidR="006C06EF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Приобщение детей к народному и профессиональному искусству (словесному, музыкальному, изобразительному, театральному, к архитектуре) через  ознакомление  с  лучшими  образцами  отечественного  и  мирового искусства;  воспитание  умения  понимать  содержание  произведений  искусства.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Формирование элементарных представлений о видах и жанрах искусства, средствах выразительности в различных видах искусства.</w:t>
            </w:r>
          </w:p>
        </w:tc>
      </w:tr>
      <w:tr w:rsidR="006C06EF" w:rsidRPr="00F03B0D" w:rsidTr="00086A7A">
        <w:tc>
          <w:tcPr>
            <w:tcW w:w="4210" w:type="dxa"/>
            <w:vMerge/>
            <w:shd w:val="clear" w:color="auto" w:fill="auto"/>
          </w:tcPr>
          <w:p w:rsidR="006C06EF" w:rsidRPr="00F03B0D" w:rsidRDefault="006C06EF" w:rsidP="00086A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C06EF" w:rsidRPr="006C06EF" w:rsidRDefault="006C06EF" w:rsidP="00086A7A">
            <w:pPr>
              <w:pStyle w:val="Standard"/>
              <w:jc w:val="both"/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</w:pPr>
            <w:proofErr w:type="gramStart"/>
            <w:r w:rsidRPr="006C06EF"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  <w:t>Изобразитель-ная</w:t>
            </w:r>
            <w:proofErr w:type="gramEnd"/>
            <w:r w:rsidRPr="006C06EF"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  <w:t xml:space="preserve">  деятельность</w:t>
            </w:r>
          </w:p>
        </w:tc>
        <w:tc>
          <w:tcPr>
            <w:tcW w:w="4579" w:type="dxa"/>
            <w:shd w:val="clear" w:color="auto" w:fill="auto"/>
          </w:tcPr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Развитие  интереса  к  различным видам изобразительной деятельности;  совершенствование  умений  в  рисовании, лепке, аппликации, прикладном творчестве.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Воспитание эмоциональной отзывчивости при восприятии произведений </w:t>
            </w:r>
            <w:proofErr w:type="spellStart"/>
            <w:proofErr w:type="gramStart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изобра</w:t>
            </w: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>-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зительного</w:t>
            </w:r>
            <w:proofErr w:type="spellEnd"/>
            <w:proofErr w:type="gramEnd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 искусства.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Воспитание  желания  и  умения  взаимодействовать  со  сверстниками при создании коллективных работ.</w:t>
            </w:r>
          </w:p>
        </w:tc>
      </w:tr>
      <w:tr w:rsidR="006C06EF" w:rsidRPr="00F03B0D" w:rsidTr="00086A7A">
        <w:tc>
          <w:tcPr>
            <w:tcW w:w="4210" w:type="dxa"/>
            <w:vMerge/>
            <w:shd w:val="clear" w:color="auto" w:fill="auto"/>
          </w:tcPr>
          <w:p w:rsidR="006C06EF" w:rsidRPr="00F03B0D" w:rsidRDefault="006C06EF" w:rsidP="00086A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C06EF" w:rsidRPr="006C06EF" w:rsidRDefault="006C06EF" w:rsidP="00086A7A">
            <w:pPr>
              <w:pStyle w:val="Standard"/>
              <w:jc w:val="both"/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</w:pPr>
            <w:r w:rsidRPr="006C06EF"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  <w:t>Конструктивно-модельная  деятельность</w:t>
            </w:r>
          </w:p>
        </w:tc>
        <w:tc>
          <w:tcPr>
            <w:tcW w:w="4579" w:type="dxa"/>
            <w:shd w:val="clear" w:color="auto" w:fill="auto"/>
          </w:tcPr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Приобщение  к  конструированию; развитие интереса к конструктивной деятельности, знакомство с различными видами конструкторов.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Воспитание  умения  работать  коллективно,  объединять  свои  поделки в соответствии с общим замыслом, договариваться, кто какую часть работы будет выполнять. </w:t>
            </w:r>
          </w:p>
        </w:tc>
      </w:tr>
      <w:tr w:rsidR="006C06EF" w:rsidRPr="00F03B0D" w:rsidTr="00086A7A">
        <w:tc>
          <w:tcPr>
            <w:tcW w:w="4210" w:type="dxa"/>
            <w:vMerge w:val="restart"/>
            <w:shd w:val="clear" w:color="auto" w:fill="auto"/>
          </w:tcPr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 w:rsidRPr="006C06EF">
              <w:rPr>
                <w:rFonts w:eastAsia="Times New Roman" w:cs="Times New Roman"/>
                <w:b/>
                <w:bCs/>
                <w:sz w:val="22"/>
                <w:szCs w:val="22"/>
                <w:lang w:eastAsia="ru-RU"/>
              </w:rPr>
              <w:t>Физическое развитие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      </w:r>
            <w:proofErr w:type="gramStart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способствующих правильному формированию опорно-двигательной  системы  организма,  развитию  равновесия,  координации  движения, крупной и мелкой моторики обеих рук, а также с правильным, не наносящим ущерба  организму,  выполнением  основных  движений  (ходьба,  бег,  мягкие прыжки, повороты в обе стороны), формирование начальных представлений о некоторых видах спорта, овладение подвижными играми с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lastRenderedPageBreak/>
              <w:t xml:space="preserve">правилами; становление </w:t>
            </w:r>
            <w:proofErr w:type="spellStart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целенаправлен</w:t>
            </w: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>-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ности</w:t>
            </w:r>
            <w:proofErr w:type="spellEnd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 и </w:t>
            </w:r>
            <w:proofErr w:type="spellStart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саморегуляции</w:t>
            </w:r>
            <w:proofErr w:type="spellEnd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 в двигательной сфере;</w:t>
            </w:r>
            <w:proofErr w:type="gramEnd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 становление ценностей здорового образа жизни, овладение его элементарными нормами  и  правилами  (в  питании,  двигательном  режиме,  закаливании,  при формировании полезных привычек и др.)»</w:t>
            </w:r>
          </w:p>
        </w:tc>
        <w:tc>
          <w:tcPr>
            <w:tcW w:w="1701" w:type="dxa"/>
            <w:shd w:val="clear" w:color="auto" w:fill="auto"/>
          </w:tcPr>
          <w:p w:rsidR="006C06EF" w:rsidRPr="006C06EF" w:rsidRDefault="006C06EF" w:rsidP="00086A7A">
            <w:pPr>
              <w:pStyle w:val="Standard"/>
              <w:jc w:val="both"/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</w:pPr>
            <w:r w:rsidRPr="006C06EF"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  <w:lastRenderedPageBreak/>
              <w:t>Формирование  начальных  представлений  о  здоровом  образе  жизни</w:t>
            </w:r>
          </w:p>
        </w:tc>
        <w:tc>
          <w:tcPr>
            <w:tcW w:w="4579" w:type="dxa"/>
            <w:shd w:val="clear" w:color="auto" w:fill="auto"/>
          </w:tcPr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Формирование у детей начальных представлений о здоровом образе жизни.</w:t>
            </w:r>
          </w:p>
          <w:p w:rsidR="006C06EF" w:rsidRPr="00F03B0D" w:rsidRDefault="006C06EF" w:rsidP="00086A7A">
            <w:pPr>
              <w:pStyle w:val="Standard"/>
              <w:ind w:firstLine="567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</w:p>
        </w:tc>
      </w:tr>
      <w:tr w:rsidR="006C06EF" w:rsidRPr="00F03B0D" w:rsidTr="00086A7A">
        <w:tc>
          <w:tcPr>
            <w:tcW w:w="4210" w:type="dxa"/>
            <w:vMerge/>
            <w:shd w:val="clear" w:color="auto" w:fill="auto"/>
          </w:tcPr>
          <w:p w:rsidR="006C06EF" w:rsidRPr="00F03B0D" w:rsidRDefault="006C06EF" w:rsidP="00086A7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C06EF" w:rsidRPr="006C06EF" w:rsidRDefault="006C06EF" w:rsidP="00086A7A">
            <w:pPr>
              <w:pStyle w:val="Standard"/>
              <w:jc w:val="both"/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</w:pPr>
            <w:r w:rsidRPr="006C06EF">
              <w:rPr>
                <w:rFonts w:eastAsia="Times New Roman" w:cs="Times New Roman"/>
                <w:iCs/>
                <w:sz w:val="22"/>
                <w:szCs w:val="22"/>
                <w:lang w:eastAsia="ru-RU"/>
              </w:rPr>
              <w:t>Физическая  культура</w:t>
            </w:r>
          </w:p>
        </w:tc>
        <w:tc>
          <w:tcPr>
            <w:tcW w:w="4579" w:type="dxa"/>
            <w:shd w:val="clear" w:color="auto" w:fill="auto"/>
          </w:tcPr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Сохранение,  укрепление  и  охрана  здоровья детей; повышение умственной и физической работоспособности, </w:t>
            </w:r>
            <w:proofErr w:type="spellStart"/>
            <w:proofErr w:type="gramStart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предупреж</w:t>
            </w: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>-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дение</w:t>
            </w:r>
            <w:proofErr w:type="spellEnd"/>
            <w:proofErr w:type="gramEnd"/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 утомления.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Обеспечение  гармоничного  физического  развития,  совершенствование умений  и  навыков  в  основных  видах  движений,  воспитание  красоты,  грациозности, выразительности движений, формирование правильной осанки.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Формирование потребности в ежедневной двигательной деятельности. 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Развитие инициативы, самостоятельности и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lastRenderedPageBreak/>
              <w:t xml:space="preserve">творчества в двигательной активности, способности к самоконтролю, самооценке при выполнении движений. </w:t>
            </w:r>
          </w:p>
          <w:p w:rsidR="006C06EF" w:rsidRPr="00F03B0D" w:rsidRDefault="006C06EF" w:rsidP="00086A7A">
            <w:pPr>
              <w:pStyle w:val="Standard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 xml:space="preserve">- </w:t>
            </w:r>
            <w:r w:rsidRPr="00F03B0D">
              <w:rPr>
                <w:rFonts w:eastAsia="Times New Roman" w:cs="Times New Roman"/>
                <w:sz w:val="22"/>
                <w:szCs w:val="22"/>
                <w:lang w:eastAsia="ru-RU"/>
              </w:rPr>
              <w:t>Развитие интереса к участию в подвижных и спортивных играх и физических упражнениях, активности в самостоятельной двигательной деятельности; интереса и любви к спорту.</w:t>
            </w:r>
          </w:p>
          <w:p w:rsidR="006C06EF" w:rsidRPr="00F03B0D" w:rsidRDefault="006C06EF" w:rsidP="00086A7A">
            <w:pPr>
              <w:pStyle w:val="Standard"/>
              <w:ind w:firstLine="567"/>
              <w:jc w:val="both"/>
              <w:rPr>
                <w:rFonts w:eastAsia="Times New Roman" w:cs="Times New Roman"/>
                <w:sz w:val="22"/>
                <w:szCs w:val="22"/>
                <w:lang w:eastAsia="ru-RU"/>
              </w:rPr>
            </w:pPr>
          </w:p>
        </w:tc>
      </w:tr>
    </w:tbl>
    <w:p w:rsidR="007753C1" w:rsidRPr="00A73FEA" w:rsidRDefault="007753C1" w:rsidP="009F1E89">
      <w:pPr>
        <w:spacing w:after="0"/>
        <w:jc w:val="both"/>
        <w:rPr>
          <w:rFonts w:ascii="Times New Roman" w:hAnsi="Times New Roman" w:cs="Times New Roman"/>
        </w:rPr>
      </w:pPr>
    </w:p>
    <w:p w:rsidR="007753C1" w:rsidRDefault="007753C1" w:rsidP="00EA081B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bCs/>
        </w:rPr>
      </w:pPr>
      <w:r w:rsidRPr="00A73FEA">
        <w:rPr>
          <w:rFonts w:ascii="Times New Roman" w:hAnsi="Times New Roman" w:cs="Times New Roman"/>
          <w:b/>
          <w:bCs/>
        </w:rPr>
        <w:t xml:space="preserve">Продолжительность </w:t>
      </w:r>
      <w:r w:rsidR="00B74C00">
        <w:rPr>
          <w:rFonts w:ascii="Times New Roman" w:hAnsi="Times New Roman" w:cs="Times New Roman"/>
          <w:b/>
        </w:rPr>
        <w:t>О</w:t>
      </w:r>
      <w:r w:rsidRPr="00A73FEA">
        <w:rPr>
          <w:rFonts w:ascii="Times New Roman" w:hAnsi="Times New Roman" w:cs="Times New Roman"/>
          <w:b/>
        </w:rPr>
        <w:t xml:space="preserve">ОД в соответствии с </w:t>
      </w:r>
      <w:r w:rsidR="00EA081B" w:rsidRPr="00EA081B">
        <w:rPr>
          <w:rFonts w:ascii="Times New Roman" w:eastAsia="Times New Roman" w:hAnsi="Times New Roman" w:cs="Times New Roman"/>
          <w:szCs w:val="24"/>
        </w:rPr>
        <w:t>СанПиН 2.4.1.3648-</w:t>
      </w:r>
      <w:r w:rsidR="003A7A0E">
        <w:rPr>
          <w:rFonts w:ascii="Times New Roman" w:eastAsia="Times New Roman" w:hAnsi="Times New Roman" w:cs="Times New Roman"/>
          <w:szCs w:val="24"/>
        </w:rPr>
        <w:t>2</w:t>
      </w:r>
      <w:r w:rsidR="00EA081B" w:rsidRPr="00EA081B">
        <w:rPr>
          <w:rFonts w:ascii="Times New Roman" w:eastAsia="Times New Roman" w:hAnsi="Times New Roman" w:cs="Times New Roman"/>
          <w:szCs w:val="24"/>
        </w:rPr>
        <w:t>0 «Санитарно-эпидемиологические требования к организациям воспитания и обучения, отдыха и оздоровления детей и молодежи</w:t>
      </w:r>
      <w:r w:rsidR="00EA081B">
        <w:rPr>
          <w:rFonts w:ascii="Times New Roman" w:eastAsia="Times New Roman" w:hAnsi="Times New Roman" w:cs="Times New Roman"/>
          <w:szCs w:val="24"/>
        </w:rPr>
        <w:t>»</w:t>
      </w:r>
      <w:r w:rsidRPr="00A73FEA">
        <w:rPr>
          <w:rFonts w:ascii="Times New Roman" w:hAnsi="Times New Roman" w:cs="Times New Roman"/>
          <w:b/>
          <w:bCs/>
        </w:rPr>
        <w:t>:</w:t>
      </w:r>
    </w:p>
    <w:tbl>
      <w:tblPr>
        <w:tblStyle w:val="a3"/>
        <w:tblW w:w="0" w:type="auto"/>
        <w:tblLook w:val="04A0"/>
      </w:tblPr>
      <w:tblGrid>
        <w:gridCol w:w="3510"/>
        <w:gridCol w:w="1843"/>
        <w:gridCol w:w="1418"/>
        <w:gridCol w:w="2800"/>
      </w:tblGrid>
      <w:tr w:rsidR="00191836" w:rsidTr="00191836">
        <w:tc>
          <w:tcPr>
            <w:tcW w:w="3510" w:type="dxa"/>
          </w:tcPr>
          <w:p w:rsidR="00191836" w:rsidRDefault="00191836" w:rsidP="00EA081B">
            <w:pPr>
              <w:tabs>
                <w:tab w:val="left" w:pos="567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возрастная группа</w:t>
            </w:r>
          </w:p>
        </w:tc>
        <w:tc>
          <w:tcPr>
            <w:tcW w:w="1843" w:type="dxa"/>
          </w:tcPr>
          <w:p w:rsidR="00191836" w:rsidRDefault="00191836" w:rsidP="00EA081B">
            <w:pPr>
              <w:tabs>
                <w:tab w:val="left" w:pos="567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возраст</w:t>
            </w:r>
          </w:p>
        </w:tc>
        <w:tc>
          <w:tcPr>
            <w:tcW w:w="1418" w:type="dxa"/>
          </w:tcPr>
          <w:p w:rsidR="00191836" w:rsidRDefault="00191836" w:rsidP="00EA081B">
            <w:pPr>
              <w:tabs>
                <w:tab w:val="left" w:pos="567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 группы</w:t>
            </w:r>
          </w:p>
        </w:tc>
        <w:tc>
          <w:tcPr>
            <w:tcW w:w="2800" w:type="dxa"/>
          </w:tcPr>
          <w:p w:rsidR="00191836" w:rsidRDefault="00191836" w:rsidP="00EA081B">
            <w:pPr>
              <w:tabs>
                <w:tab w:val="left" w:pos="567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время одного занятия</w:t>
            </w:r>
          </w:p>
        </w:tc>
      </w:tr>
      <w:tr w:rsidR="00191836" w:rsidTr="00191836">
        <w:tc>
          <w:tcPr>
            <w:tcW w:w="3510" w:type="dxa"/>
          </w:tcPr>
          <w:p w:rsidR="00191836" w:rsidRDefault="00191836" w:rsidP="00EA081B">
            <w:pPr>
              <w:tabs>
                <w:tab w:val="left" w:pos="567"/>
              </w:tabs>
              <w:rPr>
                <w:rFonts w:ascii="Times New Roman" w:hAnsi="Times New Roman" w:cs="Times New Roman"/>
                <w:b/>
                <w:bCs/>
              </w:rPr>
            </w:pPr>
            <w:r w:rsidRPr="00A73FEA">
              <w:rPr>
                <w:rFonts w:ascii="Times New Roman" w:hAnsi="Times New Roman" w:cs="Times New Roman"/>
              </w:rPr>
              <w:t>групп</w:t>
            </w:r>
            <w:r>
              <w:rPr>
                <w:rFonts w:ascii="Times New Roman" w:hAnsi="Times New Roman" w:cs="Times New Roman"/>
              </w:rPr>
              <w:t>а раннего возраста</w:t>
            </w:r>
          </w:p>
        </w:tc>
        <w:tc>
          <w:tcPr>
            <w:tcW w:w="1843" w:type="dxa"/>
          </w:tcPr>
          <w:p w:rsidR="00191836" w:rsidRDefault="00454FE0" w:rsidP="00EA081B">
            <w:pPr>
              <w:tabs>
                <w:tab w:val="left" w:pos="567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191836" w:rsidRPr="00A73FEA">
              <w:rPr>
                <w:rFonts w:ascii="Times New Roman" w:hAnsi="Times New Roman" w:cs="Times New Roman"/>
              </w:rPr>
              <w:t xml:space="preserve"> – 3 года</w:t>
            </w:r>
          </w:p>
        </w:tc>
        <w:tc>
          <w:tcPr>
            <w:tcW w:w="1418" w:type="dxa"/>
          </w:tcPr>
          <w:p w:rsidR="00191836" w:rsidRDefault="00454FE0" w:rsidP="00EA081B">
            <w:pPr>
              <w:tabs>
                <w:tab w:val="left" w:pos="567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>
              <w:rPr>
                <w:b/>
              </w:rPr>
              <w:t>,3</w:t>
            </w:r>
          </w:p>
        </w:tc>
        <w:tc>
          <w:tcPr>
            <w:tcW w:w="2800" w:type="dxa"/>
          </w:tcPr>
          <w:p w:rsidR="00191836" w:rsidRDefault="00191836" w:rsidP="00EA081B">
            <w:pPr>
              <w:tabs>
                <w:tab w:val="left" w:pos="567"/>
              </w:tabs>
              <w:rPr>
                <w:rFonts w:ascii="Times New Roman" w:hAnsi="Times New Roman" w:cs="Times New Roman"/>
                <w:b/>
                <w:bCs/>
              </w:rPr>
            </w:pPr>
            <w:r w:rsidRPr="00A73FEA">
              <w:rPr>
                <w:rFonts w:ascii="Times New Roman" w:hAnsi="Times New Roman" w:cs="Times New Roman"/>
              </w:rPr>
              <w:t>8-10 минут</w:t>
            </w:r>
          </w:p>
        </w:tc>
      </w:tr>
      <w:tr w:rsidR="00191836" w:rsidTr="00191836">
        <w:tc>
          <w:tcPr>
            <w:tcW w:w="3510" w:type="dxa"/>
          </w:tcPr>
          <w:p w:rsidR="00191836" w:rsidRDefault="00191836" w:rsidP="00EA081B">
            <w:pPr>
              <w:tabs>
                <w:tab w:val="left" w:pos="567"/>
              </w:tabs>
              <w:rPr>
                <w:rFonts w:ascii="Times New Roman" w:hAnsi="Times New Roman" w:cs="Times New Roman"/>
                <w:b/>
                <w:bCs/>
              </w:rPr>
            </w:pPr>
            <w:r w:rsidRPr="00A73FEA">
              <w:rPr>
                <w:rFonts w:ascii="Times New Roman" w:hAnsi="Times New Roman" w:cs="Times New Roman"/>
              </w:rPr>
              <w:t>младш</w:t>
            </w:r>
            <w:r>
              <w:rPr>
                <w:rFonts w:ascii="Times New Roman" w:hAnsi="Times New Roman" w:cs="Times New Roman"/>
              </w:rPr>
              <w:t>ая</w:t>
            </w:r>
            <w:r w:rsidRPr="00A73FEA">
              <w:rPr>
                <w:rFonts w:ascii="Times New Roman" w:hAnsi="Times New Roman" w:cs="Times New Roman"/>
              </w:rPr>
              <w:t xml:space="preserve"> групп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</w:tcPr>
          <w:p w:rsidR="00191836" w:rsidRDefault="00191836" w:rsidP="00EA081B">
            <w:pPr>
              <w:tabs>
                <w:tab w:val="left" w:pos="567"/>
              </w:tabs>
              <w:rPr>
                <w:rFonts w:ascii="Times New Roman" w:hAnsi="Times New Roman" w:cs="Times New Roman"/>
                <w:b/>
                <w:bCs/>
              </w:rPr>
            </w:pPr>
            <w:r w:rsidRPr="00A73FEA">
              <w:rPr>
                <w:rFonts w:ascii="Times New Roman" w:hAnsi="Times New Roman" w:cs="Times New Roman"/>
              </w:rPr>
              <w:t>3 – 4 года</w:t>
            </w:r>
          </w:p>
        </w:tc>
        <w:tc>
          <w:tcPr>
            <w:tcW w:w="1418" w:type="dxa"/>
          </w:tcPr>
          <w:p w:rsidR="00191836" w:rsidRDefault="006B4BA3" w:rsidP="00EA081B">
            <w:pPr>
              <w:tabs>
                <w:tab w:val="left" w:pos="567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="00454FE0">
              <w:rPr>
                <w:rFonts w:ascii="Times New Roman" w:hAnsi="Times New Roman" w:cs="Times New Roman"/>
                <w:b/>
                <w:bCs/>
              </w:rPr>
              <w:t>,8</w:t>
            </w:r>
          </w:p>
        </w:tc>
        <w:tc>
          <w:tcPr>
            <w:tcW w:w="2800" w:type="dxa"/>
          </w:tcPr>
          <w:p w:rsidR="00191836" w:rsidRDefault="00191836" w:rsidP="00EA081B">
            <w:pPr>
              <w:tabs>
                <w:tab w:val="left" w:pos="567"/>
              </w:tabs>
              <w:rPr>
                <w:rFonts w:ascii="Times New Roman" w:hAnsi="Times New Roman" w:cs="Times New Roman"/>
                <w:b/>
                <w:bCs/>
              </w:rPr>
            </w:pPr>
            <w:r w:rsidRPr="00A73FEA">
              <w:rPr>
                <w:rFonts w:ascii="Times New Roman" w:hAnsi="Times New Roman" w:cs="Times New Roman"/>
              </w:rPr>
              <w:t>15 минут</w:t>
            </w:r>
          </w:p>
        </w:tc>
      </w:tr>
      <w:tr w:rsidR="00191836" w:rsidTr="00191836">
        <w:tc>
          <w:tcPr>
            <w:tcW w:w="3510" w:type="dxa"/>
          </w:tcPr>
          <w:p w:rsidR="00191836" w:rsidRDefault="00191836" w:rsidP="00EA081B">
            <w:pPr>
              <w:tabs>
                <w:tab w:val="left" w:pos="567"/>
              </w:tabs>
              <w:rPr>
                <w:rFonts w:ascii="Times New Roman" w:hAnsi="Times New Roman" w:cs="Times New Roman"/>
                <w:b/>
                <w:bCs/>
              </w:rPr>
            </w:pPr>
            <w:r w:rsidRPr="00A73FEA">
              <w:rPr>
                <w:rFonts w:ascii="Times New Roman" w:hAnsi="Times New Roman" w:cs="Times New Roman"/>
              </w:rPr>
              <w:t>средн</w:t>
            </w:r>
            <w:r>
              <w:rPr>
                <w:rFonts w:ascii="Times New Roman" w:hAnsi="Times New Roman" w:cs="Times New Roman"/>
              </w:rPr>
              <w:t>яя</w:t>
            </w:r>
            <w:r w:rsidRPr="00A73FEA">
              <w:rPr>
                <w:rFonts w:ascii="Times New Roman" w:hAnsi="Times New Roman" w:cs="Times New Roman"/>
              </w:rPr>
              <w:t xml:space="preserve"> групп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</w:tcPr>
          <w:p w:rsidR="00191836" w:rsidRDefault="00191836" w:rsidP="00EA081B">
            <w:pPr>
              <w:tabs>
                <w:tab w:val="left" w:pos="567"/>
              </w:tabs>
              <w:rPr>
                <w:rFonts w:ascii="Times New Roman" w:hAnsi="Times New Roman" w:cs="Times New Roman"/>
                <w:b/>
                <w:bCs/>
              </w:rPr>
            </w:pPr>
            <w:r w:rsidRPr="00A73FEA">
              <w:rPr>
                <w:rFonts w:ascii="Times New Roman" w:hAnsi="Times New Roman" w:cs="Times New Roman"/>
              </w:rPr>
              <w:t>4–5 лет</w:t>
            </w:r>
          </w:p>
        </w:tc>
        <w:tc>
          <w:tcPr>
            <w:tcW w:w="1418" w:type="dxa"/>
          </w:tcPr>
          <w:p w:rsidR="00191836" w:rsidRDefault="00454FE0" w:rsidP="00EA081B">
            <w:pPr>
              <w:tabs>
                <w:tab w:val="left" w:pos="567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10,13</w:t>
            </w:r>
          </w:p>
        </w:tc>
        <w:tc>
          <w:tcPr>
            <w:tcW w:w="2800" w:type="dxa"/>
          </w:tcPr>
          <w:p w:rsidR="00191836" w:rsidRDefault="00191836" w:rsidP="00EA081B">
            <w:pPr>
              <w:tabs>
                <w:tab w:val="left" w:pos="567"/>
              </w:tabs>
              <w:rPr>
                <w:rFonts w:ascii="Times New Roman" w:hAnsi="Times New Roman" w:cs="Times New Roman"/>
                <w:b/>
                <w:bCs/>
              </w:rPr>
            </w:pPr>
            <w:r w:rsidRPr="00A73FEA">
              <w:rPr>
                <w:rFonts w:ascii="Times New Roman" w:hAnsi="Times New Roman" w:cs="Times New Roman"/>
              </w:rPr>
              <w:t>20 минут</w:t>
            </w:r>
          </w:p>
        </w:tc>
      </w:tr>
      <w:tr w:rsidR="00191836" w:rsidTr="00191836">
        <w:tc>
          <w:tcPr>
            <w:tcW w:w="3510" w:type="dxa"/>
          </w:tcPr>
          <w:p w:rsidR="00191836" w:rsidRPr="00A73FEA" w:rsidRDefault="00191836" w:rsidP="00EA081B">
            <w:pPr>
              <w:tabs>
                <w:tab w:val="left" w:pos="567"/>
              </w:tabs>
              <w:rPr>
                <w:rFonts w:ascii="Times New Roman" w:hAnsi="Times New Roman" w:cs="Times New Roman"/>
              </w:rPr>
            </w:pPr>
            <w:r w:rsidRPr="00A73FEA">
              <w:rPr>
                <w:rFonts w:ascii="Times New Roman" w:hAnsi="Times New Roman" w:cs="Times New Roman"/>
              </w:rPr>
              <w:t>старш</w:t>
            </w:r>
            <w:r>
              <w:rPr>
                <w:rFonts w:ascii="Times New Roman" w:hAnsi="Times New Roman" w:cs="Times New Roman"/>
              </w:rPr>
              <w:t>ая</w:t>
            </w:r>
            <w:r w:rsidRPr="00A73FEA">
              <w:rPr>
                <w:rFonts w:ascii="Times New Roman" w:hAnsi="Times New Roman" w:cs="Times New Roman"/>
              </w:rPr>
              <w:t xml:space="preserve"> групп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</w:tcPr>
          <w:p w:rsidR="00191836" w:rsidRPr="00A73FEA" w:rsidRDefault="00191836" w:rsidP="00EA081B">
            <w:pPr>
              <w:tabs>
                <w:tab w:val="left" w:pos="567"/>
              </w:tabs>
              <w:rPr>
                <w:rFonts w:ascii="Times New Roman" w:hAnsi="Times New Roman" w:cs="Times New Roman"/>
              </w:rPr>
            </w:pPr>
            <w:r w:rsidRPr="00A73FEA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1418" w:type="dxa"/>
          </w:tcPr>
          <w:p w:rsidR="00191836" w:rsidRDefault="00454FE0" w:rsidP="00EA081B">
            <w:pPr>
              <w:tabs>
                <w:tab w:val="left" w:pos="567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7,11,12</w:t>
            </w:r>
          </w:p>
        </w:tc>
        <w:tc>
          <w:tcPr>
            <w:tcW w:w="2800" w:type="dxa"/>
          </w:tcPr>
          <w:p w:rsidR="00191836" w:rsidRPr="00A73FEA" w:rsidRDefault="00191836" w:rsidP="00EA081B">
            <w:pPr>
              <w:tabs>
                <w:tab w:val="left" w:pos="567"/>
              </w:tabs>
              <w:rPr>
                <w:rFonts w:ascii="Times New Roman" w:hAnsi="Times New Roman" w:cs="Times New Roman"/>
              </w:rPr>
            </w:pPr>
            <w:r w:rsidRPr="00A73FEA">
              <w:rPr>
                <w:rFonts w:ascii="Times New Roman" w:hAnsi="Times New Roman" w:cs="Times New Roman"/>
              </w:rPr>
              <w:t>25 минут</w:t>
            </w:r>
          </w:p>
        </w:tc>
      </w:tr>
      <w:tr w:rsidR="00191836" w:rsidTr="00191836">
        <w:tc>
          <w:tcPr>
            <w:tcW w:w="3510" w:type="dxa"/>
          </w:tcPr>
          <w:p w:rsidR="00191836" w:rsidRPr="00A73FEA" w:rsidRDefault="00191836" w:rsidP="00EA081B">
            <w:pPr>
              <w:tabs>
                <w:tab w:val="left" w:pos="567"/>
              </w:tabs>
              <w:rPr>
                <w:rFonts w:ascii="Times New Roman" w:hAnsi="Times New Roman" w:cs="Times New Roman"/>
              </w:rPr>
            </w:pPr>
            <w:r w:rsidRPr="00A73FEA">
              <w:rPr>
                <w:rFonts w:ascii="Times New Roman" w:hAnsi="Times New Roman" w:cs="Times New Roman"/>
              </w:rPr>
              <w:t xml:space="preserve">подготовительной  </w:t>
            </w:r>
            <w:r>
              <w:rPr>
                <w:rFonts w:ascii="Times New Roman" w:hAnsi="Times New Roman" w:cs="Times New Roman"/>
              </w:rPr>
              <w:t xml:space="preserve">к школе </w:t>
            </w:r>
            <w:r w:rsidRPr="00A73FEA">
              <w:rPr>
                <w:rFonts w:ascii="Times New Roman" w:hAnsi="Times New Roman" w:cs="Times New Roman"/>
              </w:rPr>
              <w:t xml:space="preserve">группе  </w:t>
            </w:r>
          </w:p>
        </w:tc>
        <w:tc>
          <w:tcPr>
            <w:tcW w:w="1843" w:type="dxa"/>
          </w:tcPr>
          <w:p w:rsidR="00191836" w:rsidRPr="00A73FEA" w:rsidRDefault="00191836" w:rsidP="00EA081B">
            <w:pPr>
              <w:tabs>
                <w:tab w:val="left" w:pos="567"/>
              </w:tabs>
              <w:rPr>
                <w:rFonts w:ascii="Times New Roman" w:hAnsi="Times New Roman" w:cs="Times New Roman"/>
              </w:rPr>
            </w:pPr>
            <w:r w:rsidRPr="00A73FEA">
              <w:rPr>
                <w:rFonts w:ascii="Times New Roman" w:hAnsi="Times New Roman" w:cs="Times New Roman"/>
              </w:rPr>
              <w:t>6-7 лет</w:t>
            </w:r>
          </w:p>
        </w:tc>
        <w:tc>
          <w:tcPr>
            <w:tcW w:w="1418" w:type="dxa"/>
          </w:tcPr>
          <w:p w:rsidR="00191836" w:rsidRDefault="00454FE0" w:rsidP="00EA081B">
            <w:pPr>
              <w:tabs>
                <w:tab w:val="left" w:pos="567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2800" w:type="dxa"/>
          </w:tcPr>
          <w:p w:rsidR="00191836" w:rsidRPr="00A73FEA" w:rsidRDefault="00191836" w:rsidP="00EA081B">
            <w:pPr>
              <w:tabs>
                <w:tab w:val="left" w:pos="567"/>
              </w:tabs>
              <w:rPr>
                <w:rFonts w:ascii="Times New Roman" w:hAnsi="Times New Roman" w:cs="Times New Roman"/>
              </w:rPr>
            </w:pPr>
            <w:r w:rsidRPr="00A73FEA">
              <w:rPr>
                <w:rFonts w:ascii="Times New Roman" w:hAnsi="Times New Roman" w:cs="Times New Roman"/>
              </w:rPr>
              <w:t>30 минут</w:t>
            </w:r>
          </w:p>
        </w:tc>
      </w:tr>
    </w:tbl>
    <w:p w:rsidR="00191836" w:rsidRPr="00A73FEA" w:rsidRDefault="00191836" w:rsidP="00EA081B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bCs/>
        </w:rPr>
      </w:pPr>
    </w:p>
    <w:p w:rsidR="007753C1" w:rsidRPr="00A73FEA" w:rsidRDefault="007753C1" w:rsidP="000023AC">
      <w:pPr>
        <w:spacing w:after="0"/>
        <w:ind w:firstLine="426"/>
        <w:jc w:val="both"/>
        <w:rPr>
          <w:rFonts w:ascii="Times New Roman" w:hAnsi="Times New Roman" w:cs="Times New Roman"/>
        </w:rPr>
      </w:pPr>
      <w:r w:rsidRPr="00A73FEA">
        <w:rPr>
          <w:rFonts w:ascii="Times New Roman" w:hAnsi="Times New Roman" w:cs="Times New Roman"/>
        </w:rPr>
        <w:t>Максимальный объём образовательной нагрузки в первой половине дня в группе</w:t>
      </w:r>
      <w:r w:rsidR="00B74C00">
        <w:rPr>
          <w:rFonts w:ascii="Times New Roman" w:hAnsi="Times New Roman" w:cs="Times New Roman"/>
        </w:rPr>
        <w:t xml:space="preserve"> раннего возраста</w:t>
      </w:r>
      <w:r w:rsidRPr="00A73FEA">
        <w:rPr>
          <w:rFonts w:ascii="Times New Roman" w:hAnsi="Times New Roman" w:cs="Times New Roman"/>
        </w:rPr>
        <w:t xml:space="preserve"> – </w:t>
      </w:r>
      <w:r w:rsidR="00B74C00">
        <w:rPr>
          <w:rFonts w:ascii="Times New Roman" w:hAnsi="Times New Roman" w:cs="Times New Roman"/>
        </w:rPr>
        <w:t>8-</w:t>
      </w:r>
      <w:r w:rsidRPr="00A73FEA">
        <w:rPr>
          <w:rFonts w:ascii="Times New Roman" w:hAnsi="Times New Roman" w:cs="Times New Roman"/>
        </w:rPr>
        <w:t xml:space="preserve">10 минут, во второй младшей группе –  </w:t>
      </w:r>
      <w:r w:rsidR="003A7A0E">
        <w:rPr>
          <w:rFonts w:ascii="Times New Roman" w:hAnsi="Times New Roman" w:cs="Times New Roman"/>
        </w:rPr>
        <w:t>30</w:t>
      </w:r>
      <w:r w:rsidRPr="00A73FEA">
        <w:rPr>
          <w:rFonts w:ascii="Times New Roman" w:hAnsi="Times New Roman" w:cs="Times New Roman"/>
        </w:rPr>
        <w:t xml:space="preserve"> минут, в средней группе – 40 минут, в старшей группе –</w:t>
      </w:r>
      <w:r w:rsidR="007E5BE3">
        <w:rPr>
          <w:rFonts w:ascii="Times New Roman" w:hAnsi="Times New Roman" w:cs="Times New Roman"/>
        </w:rPr>
        <w:t>5</w:t>
      </w:r>
      <w:r w:rsidR="003A7A0E">
        <w:rPr>
          <w:rFonts w:ascii="Times New Roman" w:hAnsi="Times New Roman" w:cs="Times New Roman"/>
        </w:rPr>
        <w:t xml:space="preserve">0 </w:t>
      </w:r>
      <w:r w:rsidRPr="00A73FEA">
        <w:rPr>
          <w:rFonts w:ascii="Times New Roman" w:hAnsi="Times New Roman" w:cs="Times New Roman"/>
        </w:rPr>
        <w:t xml:space="preserve">минут, в подготовительной к школе группе – 1 час </w:t>
      </w:r>
      <w:r w:rsidR="00C84387">
        <w:rPr>
          <w:rFonts w:ascii="Times New Roman" w:hAnsi="Times New Roman" w:cs="Times New Roman"/>
        </w:rPr>
        <w:t>30</w:t>
      </w:r>
      <w:r w:rsidRPr="00A73FEA">
        <w:rPr>
          <w:rFonts w:ascii="Times New Roman" w:hAnsi="Times New Roman" w:cs="Times New Roman"/>
        </w:rPr>
        <w:t xml:space="preserve"> минут. В середине времени, отведенного на </w:t>
      </w:r>
      <w:r w:rsidR="00C84387">
        <w:rPr>
          <w:rFonts w:ascii="Times New Roman" w:hAnsi="Times New Roman" w:cs="Times New Roman"/>
        </w:rPr>
        <w:t>О</w:t>
      </w:r>
      <w:r w:rsidRPr="00A73FEA">
        <w:rPr>
          <w:rFonts w:ascii="Times New Roman" w:hAnsi="Times New Roman" w:cs="Times New Roman"/>
        </w:rPr>
        <w:t xml:space="preserve">ОД, проводятся физкультурные минутки (2-3 мин). Перерывы между периодами </w:t>
      </w:r>
      <w:r w:rsidR="00C84387">
        <w:rPr>
          <w:rFonts w:ascii="Times New Roman" w:hAnsi="Times New Roman" w:cs="Times New Roman"/>
        </w:rPr>
        <w:t>О</w:t>
      </w:r>
      <w:r w:rsidRPr="00A73FEA">
        <w:rPr>
          <w:rFonts w:ascii="Times New Roman" w:hAnsi="Times New Roman" w:cs="Times New Roman"/>
        </w:rPr>
        <w:t>ОД – не менее 10 минут.</w:t>
      </w:r>
    </w:p>
    <w:p w:rsidR="007753C1" w:rsidRPr="00A73FEA" w:rsidRDefault="007753C1" w:rsidP="000023AC">
      <w:pPr>
        <w:spacing w:after="0"/>
        <w:ind w:firstLine="426"/>
        <w:jc w:val="both"/>
        <w:rPr>
          <w:rFonts w:ascii="Times New Roman" w:hAnsi="Times New Roman" w:cs="Times New Roman"/>
        </w:rPr>
      </w:pPr>
      <w:r w:rsidRPr="00A73FEA">
        <w:rPr>
          <w:rFonts w:ascii="Times New Roman" w:hAnsi="Times New Roman" w:cs="Times New Roman"/>
        </w:rPr>
        <w:t xml:space="preserve">Образовательная деятельность с детьми дошкольного возраста может осуществляться во второй половине дня после дневного сна. </w:t>
      </w:r>
    </w:p>
    <w:p w:rsidR="007753C1" w:rsidRPr="00A73FEA" w:rsidRDefault="007753C1" w:rsidP="000023AC">
      <w:pPr>
        <w:spacing w:after="0"/>
        <w:ind w:firstLine="426"/>
        <w:jc w:val="both"/>
        <w:rPr>
          <w:rFonts w:ascii="Times New Roman" w:hAnsi="Times New Roman" w:cs="Times New Roman"/>
        </w:rPr>
      </w:pPr>
      <w:r w:rsidRPr="00A73FEA">
        <w:rPr>
          <w:rFonts w:ascii="Times New Roman" w:hAnsi="Times New Roman" w:cs="Times New Roman"/>
        </w:rPr>
        <w:t>Максимальный объём образовательной нагрузки во второй половине дня в группе</w:t>
      </w:r>
      <w:r w:rsidR="00191836">
        <w:rPr>
          <w:rFonts w:ascii="Times New Roman" w:hAnsi="Times New Roman" w:cs="Times New Roman"/>
        </w:rPr>
        <w:t xml:space="preserve"> раннего возраста</w:t>
      </w:r>
      <w:r w:rsidRPr="00A73FEA">
        <w:rPr>
          <w:rFonts w:ascii="Times New Roman" w:hAnsi="Times New Roman" w:cs="Times New Roman"/>
        </w:rPr>
        <w:t xml:space="preserve"> – 10 минут, в младшей группе – 15  минут, в средней группе – 20 минут, в старшей группе – 25 минут, в подготовительной к школе группе – 25-30 минут. </w:t>
      </w:r>
    </w:p>
    <w:p w:rsidR="000023AC" w:rsidRDefault="007753C1" w:rsidP="000023AC">
      <w:pPr>
        <w:spacing w:after="0"/>
        <w:ind w:firstLine="426"/>
        <w:jc w:val="both"/>
        <w:rPr>
          <w:rFonts w:ascii="Times New Roman" w:hAnsi="Times New Roman" w:cs="Times New Roman"/>
        </w:rPr>
      </w:pPr>
      <w:r w:rsidRPr="00A73FEA">
        <w:rPr>
          <w:rFonts w:ascii="Times New Roman" w:hAnsi="Times New Roman" w:cs="Times New Roman"/>
        </w:rPr>
        <w:t xml:space="preserve">В середине </w:t>
      </w:r>
      <w:r w:rsidR="00C84387">
        <w:rPr>
          <w:rFonts w:ascii="Times New Roman" w:hAnsi="Times New Roman" w:cs="Times New Roman"/>
        </w:rPr>
        <w:t>организованной</w:t>
      </w:r>
      <w:r w:rsidRPr="00A73FEA">
        <w:rPr>
          <w:rFonts w:ascii="Times New Roman" w:hAnsi="Times New Roman" w:cs="Times New Roman"/>
        </w:rPr>
        <w:t xml:space="preserve"> образовательной деятельности статического характера проводятся физкультурные минутки.</w:t>
      </w:r>
    </w:p>
    <w:p w:rsidR="000023AC" w:rsidRDefault="007753C1" w:rsidP="000023AC">
      <w:pPr>
        <w:spacing w:after="0"/>
        <w:ind w:firstLine="426"/>
        <w:jc w:val="both"/>
        <w:rPr>
          <w:rFonts w:ascii="Times New Roman" w:hAnsi="Times New Roman" w:cs="Times New Roman"/>
        </w:rPr>
      </w:pPr>
      <w:r w:rsidRPr="00A73FEA">
        <w:rPr>
          <w:rFonts w:ascii="Times New Roman" w:hAnsi="Times New Roman" w:cs="Times New Roman"/>
        </w:rPr>
        <w:t>Образовательная деятельность, требующая повышенной познавательной активности и умственного напряжения детей, проводится в первую половину дня. Для профилактики утомления детей она сочетается с образовательной деятельностью, направленной на физическое и художественно-эстетическое развитие детей.</w:t>
      </w:r>
    </w:p>
    <w:p w:rsidR="000023AC" w:rsidRDefault="000023AC" w:rsidP="000023A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</w:rPr>
      </w:pPr>
      <w:r w:rsidRPr="00F03B0D">
        <w:rPr>
          <w:rFonts w:ascii="Times New Roman" w:hAnsi="Times New Roman" w:cs="Times New Roman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0023AC" w:rsidRPr="00F03B0D" w:rsidRDefault="000023AC" w:rsidP="0018487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</w:rPr>
      </w:pPr>
      <w:r w:rsidRPr="00F03B0D">
        <w:rPr>
          <w:rFonts w:ascii="Times New Roman" w:hAnsi="Times New Roman" w:cs="Times New Roman"/>
          <w:bCs/>
        </w:rPr>
        <w:t>Реализация ОД предполагает обязательный учёт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7753C1" w:rsidRDefault="00184870" w:rsidP="00184870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03B0D">
        <w:rPr>
          <w:rFonts w:ascii="Times New Roman" w:hAnsi="Times New Roman" w:cs="Times New Roman"/>
        </w:rPr>
        <w:t>При проведении образовательной деятельности детей, широко используются дидактические игры и упражнения, игровые ситуации, демонстрационные картины и таблицы, раздаточный материал.</w:t>
      </w:r>
    </w:p>
    <w:p w:rsidR="00C84387" w:rsidRDefault="00615B0C" w:rsidP="000023AC">
      <w:pPr>
        <w:spacing w:after="0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C84387">
        <w:rPr>
          <w:rFonts w:ascii="Times New Roman" w:hAnsi="Times New Roman" w:cs="Times New Roman"/>
        </w:rPr>
        <w:t xml:space="preserve">омимо этого, образовательная деятельность осуществляется в процессе организации различных видов деятельности </w:t>
      </w:r>
      <w:r>
        <w:rPr>
          <w:rFonts w:ascii="Times New Roman" w:hAnsi="Times New Roman" w:cs="Times New Roman"/>
        </w:rPr>
        <w:t xml:space="preserve">(игровой, коммуникативной, трудовой, познавательно-исследовательской, продуктивной, музыкальной, художественной, чтения), а также в ходе режимных моментов, в самостоятельной деятельности детей и во взаимодействии с семьями воспитанников. </w:t>
      </w:r>
    </w:p>
    <w:p w:rsidR="006C06EF" w:rsidRPr="000023AC" w:rsidRDefault="007753C1" w:rsidP="000023AC">
      <w:pPr>
        <w:spacing w:after="0"/>
        <w:jc w:val="both"/>
        <w:rPr>
          <w:rFonts w:ascii="Times New Roman" w:hAnsi="Times New Roman" w:cs="Times New Roman"/>
          <w:color w:val="000000"/>
          <w:szCs w:val="23"/>
          <w:shd w:val="clear" w:color="auto" w:fill="FFFFFF"/>
        </w:rPr>
      </w:pPr>
      <w:r w:rsidRPr="00DE7CB1">
        <w:rPr>
          <w:rFonts w:ascii="Times New Roman" w:hAnsi="Times New Roman" w:cs="Times New Roman"/>
          <w:color w:val="000000"/>
          <w:szCs w:val="23"/>
          <w:shd w:val="clear" w:color="auto" w:fill="FFFFFF"/>
        </w:rPr>
        <w:t xml:space="preserve">Количество занятий соответствует требованиям ФГОС </w:t>
      </w:r>
      <w:proofErr w:type="gramStart"/>
      <w:r w:rsidRPr="00DE7CB1">
        <w:rPr>
          <w:rFonts w:ascii="Times New Roman" w:hAnsi="Times New Roman" w:cs="Times New Roman"/>
          <w:color w:val="000000"/>
          <w:szCs w:val="23"/>
          <w:shd w:val="clear" w:color="auto" w:fill="FFFFFF"/>
        </w:rPr>
        <w:t>ДО</w:t>
      </w:r>
      <w:proofErr w:type="gramEnd"/>
      <w:r w:rsidRPr="00DE7CB1">
        <w:rPr>
          <w:rFonts w:ascii="Times New Roman" w:hAnsi="Times New Roman" w:cs="Times New Roman"/>
          <w:color w:val="000000"/>
          <w:szCs w:val="23"/>
          <w:shd w:val="clear" w:color="auto" w:fill="FFFFFF"/>
        </w:rPr>
        <w:t>.</w:t>
      </w:r>
    </w:p>
    <w:p w:rsidR="002975B1" w:rsidRPr="00F03B0D" w:rsidRDefault="002975B1" w:rsidP="007753C1">
      <w:pPr>
        <w:spacing w:after="0"/>
        <w:rPr>
          <w:rFonts w:ascii="Times New Roman" w:hAnsi="Times New Roman" w:cs="Times New Roman"/>
        </w:rPr>
      </w:pPr>
    </w:p>
    <w:sectPr w:rsidR="002975B1" w:rsidRPr="00F03B0D" w:rsidSect="00220340">
      <w:pgSz w:w="11906" w:h="16838"/>
      <w:pgMar w:top="567" w:right="282" w:bottom="142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RCyrMT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name w:val="WW8Num3"/>
    <w:lvl w:ilvl="0"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  <w:color w:val="auto"/>
      </w:rPr>
    </w:lvl>
  </w:abstractNum>
  <w:abstractNum w:abstractNumId="1">
    <w:nsid w:val="00000004"/>
    <w:multiLevelType w:val="singleLevel"/>
    <w:tmpl w:val="00000004"/>
    <w:name w:val="WW8Num4"/>
    <w:lvl w:ilvl="0">
      <w:numFmt w:val="bullet"/>
      <w:lvlText w:val=""/>
      <w:lvlJc w:val="left"/>
      <w:pPr>
        <w:tabs>
          <w:tab w:val="num" w:pos="-75"/>
        </w:tabs>
        <w:ind w:left="1212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975B1"/>
    <w:rsid w:val="000023AC"/>
    <w:rsid w:val="000247B3"/>
    <w:rsid w:val="00044120"/>
    <w:rsid w:val="000507BA"/>
    <w:rsid w:val="00086A7A"/>
    <w:rsid w:val="00094B26"/>
    <w:rsid w:val="000A4E9B"/>
    <w:rsid w:val="000D0A23"/>
    <w:rsid w:val="00112C3F"/>
    <w:rsid w:val="00184870"/>
    <w:rsid w:val="00191836"/>
    <w:rsid w:val="001A4A36"/>
    <w:rsid w:val="001E4861"/>
    <w:rsid w:val="00210B18"/>
    <w:rsid w:val="00220340"/>
    <w:rsid w:val="00240E60"/>
    <w:rsid w:val="002975B1"/>
    <w:rsid w:val="002F39C9"/>
    <w:rsid w:val="003A7A0E"/>
    <w:rsid w:val="003F1AA7"/>
    <w:rsid w:val="00410FE0"/>
    <w:rsid w:val="00453826"/>
    <w:rsid w:val="00454FE0"/>
    <w:rsid w:val="004E55E2"/>
    <w:rsid w:val="004F225F"/>
    <w:rsid w:val="00516AAB"/>
    <w:rsid w:val="0055705F"/>
    <w:rsid w:val="00560DE8"/>
    <w:rsid w:val="00566299"/>
    <w:rsid w:val="00593BDA"/>
    <w:rsid w:val="005C2B6E"/>
    <w:rsid w:val="005F7AA9"/>
    <w:rsid w:val="00602267"/>
    <w:rsid w:val="00615B0C"/>
    <w:rsid w:val="00622794"/>
    <w:rsid w:val="006609CA"/>
    <w:rsid w:val="00671B02"/>
    <w:rsid w:val="006B4BA3"/>
    <w:rsid w:val="006C06EF"/>
    <w:rsid w:val="00717DF7"/>
    <w:rsid w:val="00723116"/>
    <w:rsid w:val="007269A3"/>
    <w:rsid w:val="00737C5D"/>
    <w:rsid w:val="007753C1"/>
    <w:rsid w:val="00780D0A"/>
    <w:rsid w:val="00795DB4"/>
    <w:rsid w:val="007B1875"/>
    <w:rsid w:val="007C61C6"/>
    <w:rsid w:val="007D3727"/>
    <w:rsid w:val="007E5BE3"/>
    <w:rsid w:val="008060EA"/>
    <w:rsid w:val="00811FA9"/>
    <w:rsid w:val="00826595"/>
    <w:rsid w:val="00857CDF"/>
    <w:rsid w:val="0086458D"/>
    <w:rsid w:val="00864E49"/>
    <w:rsid w:val="0096473B"/>
    <w:rsid w:val="00966BB2"/>
    <w:rsid w:val="009A1943"/>
    <w:rsid w:val="009C2586"/>
    <w:rsid w:val="009C750E"/>
    <w:rsid w:val="009F1E89"/>
    <w:rsid w:val="00A1300A"/>
    <w:rsid w:val="00A252E1"/>
    <w:rsid w:val="00A83C79"/>
    <w:rsid w:val="00A96086"/>
    <w:rsid w:val="00A97C3D"/>
    <w:rsid w:val="00B43003"/>
    <w:rsid w:val="00B52E13"/>
    <w:rsid w:val="00B74C00"/>
    <w:rsid w:val="00BA23B7"/>
    <w:rsid w:val="00BD4FCB"/>
    <w:rsid w:val="00BE7694"/>
    <w:rsid w:val="00C15EF0"/>
    <w:rsid w:val="00C263E4"/>
    <w:rsid w:val="00C3776C"/>
    <w:rsid w:val="00C55BBB"/>
    <w:rsid w:val="00C84387"/>
    <w:rsid w:val="00C92DFB"/>
    <w:rsid w:val="00CF26F9"/>
    <w:rsid w:val="00D51B8D"/>
    <w:rsid w:val="00D605E7"/>
    <w:rsid w:val="00DB0732"/>
    <w:rsid w:val="00DE7CB1"/>
    <w:rsid w:val="00E41697"/>
    <w:rsid w:val="00E62324"/>
    <w:rsid w:val="00E77C5F"/>
    <w:rsid w:val="00EA081B"/>
    <w:rsid w:val="00EA0829"/>
    <w:rsid w:val="00EA0A4C"/>
    <w:rsid w:val="00EB6BC5"/>
    <w:rsid w:val="00EF1343"/>
    <w:rsid w:val="00EF7250"/>
    <w:rsid w:val="00F03B0D"/>
    <w:rsid w:val="00F20027"/>
    <w:rsid w:val="00F77814"/>
    <w:rsid w:val="00FC5FFE"/>
    <w:rsid w:val="00FD7F73"/>
    <w:rsid w:val="00FE46C4"/>
    <w:rsid w:val="00FF47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2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2975B1"/>
    <w:pPr>
      <w:widowControl w:val="0"/>
      <w:autoSpaceDE w:val="0"/>
      <w:autoSpaceDN w:val="0"/>
      <w:adjustRightInd w:val="0"/>
      <w:spacing w:after="0" w:line="274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2975B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4">
    <w:name w:val="Font Style14"/>
    <w:uiPriority w:val="99"/>
    <w:rsid w:val="002975B1"/>
    <w:rPr>
      <w:rFonts w:ascii="Times New Roman" w:hAnsi="Times New Roman" w:cs="Times New Roman"/>
      <w:b/>
      <w:bCs/>
      <w:sz w:val="22"/>
      <w:szCs w:val="22"/>
    </w:rPr>
  </w:style>
  <w:style w:type="table" w:styleId="a3">
    <w:name w:val="Table Grid"/>
    <w:basedOn w:val="a1"/>
    <w:uiPriority w:val="59"/>
    <w:rsid w:val="002975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bezbulle">
    <w:name w:val="Text_bez_bulle"/>
    <w:basedOn w:val="a"/>
    <w:next w:val="a"/>
    <w:rsid w:val="00191836"/>
    <w:pPr>
      <w:widowControl w:val="0"/>
      <w:tabs>
        <w:tab w:val="left" w:pos="280"/>
        <w:tab w:val="left" w:pos="600"/>
      </w:tabs>
      <w:autoSpaceDE w:val="0"/>
      <w:autoSpaceDN w:val="0"/>
      <w:adjustRightInd w:val="0"/>
      <w:spacing w:after="0" w:line="280" w:lineRule="atLeast"/>
      <w:ind w:left="567" w:hanging="567"/>
      <w:jc w:val="both"/>
      <w:textAlignment w:val="center"/>
    </w:pPr>
    <w:rPr>
      <w:rFonts w:ascii="TimesNRCyrMT" w:eastAsia="Times New Roman" w:hAnsi="TimesNRCyrMT" w:cs="TimesNRCyrMT"/>
      <w:color w:val="000000"/>
      <w:sz w:val="24"/>
      <w:szCs w:val="24"/>
    </w:rPr>
  </w:style>
  <w:style w:type="paragraph" w:styleId="a4">
    <w:name w:val="Normal (Web)"/>
    <w:basedOn w:val="a"/>
    <w:uiPriority w:val="99"/>
    <w:rsid w:val="00191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ndard">
    <w:name w:val="Standard"/>
    <w:rsid w:val="0019183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5">
    <w:name w:val="Balloon Text"/>
    <w:basedOn w:val="a"/>
    <w:link w:val="a6"/>
    <w:uiPriority w:val="99"/>
    <w:semiHidden/>
    <w:unhideWhenUsed/>
    <w:rsid w:val="002203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203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736</TotalTime>
  <Pages>8</Pages>
  <Words>2760</Words>
  <Characters>15732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19</cp:revision>
  <cp:lastPrinted>2022-10-07T10:17:00Z</cp:lastPrinted>
  <dcterms:created xsi:type="dcterms:W3CDTF">2018-08-09T10:44:00Z</dcterms:created>
  <dcterms:modified xsi:type="dcterms:W3CDTF">2022-10-07T10:27:00Z</dcterms:modified>
</cp:coreProperties>
</file>